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654105451"/>
        <w:docPartObj>
          <w:docPartGallery w:val="Cover Pages"/>
          <w:docPartUnique/>
        </w:docPartObj>
        <w:rPr>
          <w:rFonts w:eastAsia="" w:eastAsiaTheme="minorEastAsia"/>
          <w:lang w:val="en-US"/>
        </w:rPr>
      </w:sdtPr>
      <w:sdtEndPr>
        <w:rPr>
          <w:rFonts w:eastAsia="Calibri" w:eastAsiaTheme="minorAscii"/>
          <w:lang w:val="en-GB"/>
        </w:rPr>
      </w:sdtEndPr>
      <w:sdtContent>
        <w:p w:rsidRPr="000C7A81" w:rsidR="00420415" w:rsidP="00420415" w:rsidRDefault="00420415" w14:paraId="7A583E4A" w14:textId="77777777">
          <w:pPr>
            <w:spacing w:after="0"/>
            <w:jc w:val="center"/>
            <w:rPr>
              <w:rFonts w:cstheme="minorHAnsi"/>
              <w:b/>
              <w:color w:val="000000" w:themeColor="text1"/>
            </w:rPr>
          </w:pPr>
        </w:p>
        <w:p w:rsidRPr="000C7A81" w:rsidR="00420415" w:rsidP="00420415" w:rsidRDefault="00420415" w14:paraId="265AA8A0" w14:textId="77777777">
          <w:pPr>
            <w:spacing w:after="0"/>
            <w:jc w:val="center"/>
            <w:rPr>
              <w:rFonts w:cstheme="minorHAnsi"/>
              <w:b/>
              <w:color w:val="000000" w:themeColor="text1"/>
            </w:rPr>
          </w:pPr>
          <w:r w:rsidRPr="000C7A81">
            <w:rPr>
              <w:rFonts w:cstheme="minorHAnsi"/>
              <w:noProof/>
              <w:color w:val="000000" w:themeColor="text1"/>
            </w:rPr>
            <w:drawing>
              <wp:inline distT="0" distB="0" distL="0" distR="0" wp14:anchorId="5717D093" wp14:editId="47A9889E">
                <wp:extent cx="1005205" cy="962025"/>
                <wp:effectExtent l="0" t="0" r="4445" b="9525"/>
                <wp:docPr id="5" name="Picture 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rsidRPr="000C7A81" w:rsidR="00420415" w:rsidP="00420415" w:rsidRDefault="00420415" w14:paraId="7F03D2D2" w14:textId="77777777">
          <w:pPr>
            <w:spacing w:after="0"/>
            <w:jc w:val="center"/>
            <w:rPr>
              <w:rFonts w:cstheme="minorHAnsi"/>
              <w:b/>
              <w:color w:val="000000" w:themeColor="text1"/>
            </w:rPr>
          </w:pPr>
        </w:p>
        <w:p w:rsidRPr="000C7A81" w:rsidR="00420415" w:rsidP="00420415" w:rsidRDefault="00420415" w14:paraId="50BBB42E" w14:textId="77777777">
          <w:pPr>
            <w:spacing w:after="0"/>
            <w:jc w:val="center"/>
            <w:rPr>
              <w:rFonts w:cstheme="minorHAnsi"/>
              <w:b/>
              <w:color w:val="000000" w:themeColor="text1"/>
            </w:rPr>
          </w:pPr>
        </w:p>
        <w:p w:rsidRPr="000C7A81" w:rsidR="00420415" w:rsidP="00420415" w:rsidRDefault="00420415" w14:paraId="4BFC2625" w14:textId="77777777">
          <w:pPr>
            <w:spacing w:after="0"/>
            <w:jc w:val="center"/>
            <w:rPr>
              <w:rFonts w:cstheme="minorHAnsi"/>
              <w:b/>
              <w:color w:val="000000" w:themeColor="text1"/>
              <w:sz w:val="44"/>
            </w:rPr>
          </w:pPr>
          <w:r w:rsidRPr="000C7A81">
            <w:rPr>
              <w:rFonts w:cstheme="minorHAnsi"/>
              <w:b/>
              <w:color w:val="000000" w:themeColor="text1"/>
              <w:sz w:val="44"/>
            </w:rPr>
            <w:t>St. Mary’s Church of England VC Infant School</w:t>
          </w:r>
        </w:p>
        <w:p w:rsidRPr="000C7A81" w:rsidR="00420415" w:rsidP="00420415" w:rsidRDefault="00420415" w14:paraId="235046B0" w14:textId="77777777">
          <w:pPr>
            <w:spacing w:after="0"/>
            <w:jc w:val="center"/>
            <w:rPr>
              <w:rFonts w:cstheme="minorHAnsi"/>
              <w:color w:val="000000" w:themeColor="text1"/>
            </w:rPr>
          </w:pPr>
        </w:p>
        <w:p w:rsidRPr="000C7A81" w:rsidR="00420415" w:rsidP="00420415" w:rsidRDefault="00420415" w14:paraId="59B4A155" w14:textId="77777777">
          <w:pPr>
            <w:spacing w:after="0"/>
            <w:jc w:val="center"/>
            <w:rPr>
              <w:rFonts w:cstheme="minorHAnsi"/>
              <w:b/>
              <w:i/>
              <w:color w:val="000000" w:themeColor="text1"/>
              <w:sz w:val="28"/>
            </w:rPr>
          </w:pPr>
          <w:r w:rsidRPr="000C7A81">
            <w:rPr>
              <w:rFonts w:cstheme="minorHAnsi"/>
              <w:i/>
              <w:color w:val="000000" w:themeColor="text1"/>
              <w:sz w:val="28"/>
            </w:rPr>
            <w:t>‘</w:t>
          </w:r>
          <w:r w:rsidRPr="000C7A81">
            <w:rPr>
              <w:rFonts w:cstheme="minorHAnsi"/>
              <w:b/>
              <w:i/>
              <w:color w:val="000000" w:themeColor="text1"/>
              <w:sz w:val="28"/>
            </w:rPr>
            <w:t>Sharing, Caring, Learning and Loving with God’</w:t>
          </w:r>
        </w:p>
        <w:p w:rsidRPr="000C7A81" w:rsidR="00420415" w:rsidP="00420415" w:rsidRDefault="00420415" w14:paraId="019E1A17" w14:textId="77777777">
          <w:pPr>
            <w:spacing w:after="0"/>
            <w:jc w:val="center"/>
            <w:rPr>
              <w:rFonts w:cstheme="minorHAnsi"/>
              <w:b/>
              <w:color w:val="000000" w:themeColor="text1"/>
            </w:rPr>
          </w:pPr>
        </w:p>
        <w:p w:rsidRPr="000C7A81" w:rsidR="00420415" w:rsidP="00420415" w:rsidRDefault="00420415" w14:paraId="295BA086" w14:textId="77777777">
          <w:pPr>
            <w:spacing w:after="0"/>
            <w:jc w:val="center"/>
            <w:rPr>
              <w:rFonts w:cstheme="minorHAnsi"/>
              <w:b/>
              <w:color w:val="000000" w:themeColor="text1"/>
            </w:rPr>
          </w:pPr>
          <w:r w:rsidRPr="000C7A81">
            <w:rPr>
              <w:rFonts w:cstheme="minorHAnsi"/>
              <w:b/>
              <w:color w:val="000000" w:themeColor="text1"/>
            </w:rPr>
            <w:t>St Mary’s Way</w:t>
          </w:r>
        </w:p>
        <w:p w:rsidRPr="000C7A81" w:rsidR="00420415" w:rsidP="00420415" w:rsidRDefault="00420415" w14:paraId="3B2A090D" w14:textId="77777777">
          <w:pPr>
            <w:spacing w:after="0"/>
            <w:jc w:val="center"/>
            <w:rPr>
              <w:rFonts w:cstheme="minorHAnsi"/>
              <w:b/>
              <w:color w:val="000000" w:themeColor="text1"/>
            </w:rPr>
          </w:pPr>
          <w:r w:rsidRPr="000C7A81">
            <w:rPr>
              <w:rFonts w:cstheme="minorHAnsi"/>
              <w:b/>
              <w:color w:val="000000" w:themeColor="text1"/>
            </w:rPr>
            <w:t>Baldock</w:t>
          </w:r>
        </w:p>
        <w:p w:rsidRPr="000C7A81" w:rsidR="00420415" w:rsidP="00420415" w:rsidRDefault="00420415" w14:paraId="56AA0AEE" w14:textId="77777777">
          <w:pPr>
            <w:spacing w:after="0"/>
            <w:jc w:val="center"/>
            <w:rPr>
              <w:rFonts w:cstheme="minorHAnsi"/>
              <w:b/>
              <w:color w:val="000000" w:themeColor="text1"/>
            </w:rPr>
          </w:pPr>
          <w:r w:rsidRPr="000C7A81">
            <w:rPr>
              <w:rFonts w:cstheme="minorHAnsi"/>
              <w:b/>
              <w:color w:val="000000" w:themeColor="text1"/>
            </w:rPr>
            <w:t>SG7 6HY</w:t>
          </w:r>
        </w:p>
        <w:p w:rsidRPr="000C7A81" w:rsidR="00420415" w:rsidP="00420415" w:rsidRDefault="00420415" w14:paraId="54722E77" w14:textId="77777777">
          <w:pPr>
            <w:spacing w:after="0"/>
            <w:jc w:val="center"/>
            <w:rPr>
              <w:rFonts w:cstheme="minorHAnsi"/>
              <w:b/>
              <w:color w:val="000000" w:themeColor="text1"/>
            </w:rPr>
          </w:pPr>
        </w:p>
        <w:p w:rsidRPr="000C7A81" w:rsidR="00420415" w:rsidP="00420415" w:rsidRDefault="00DA2E13" w14:paraId="3B6D7B8C" w14:textId="77777777">
          <w:pPr>
            <w:spacing w:after="0"/>
            <w:jc w:val="center"/>
            <w:rPr>
              <w:rStyle w:val="Hyperlink"/>
              <w:rFonts w:cstheme="minorHAnsi"/>
              <w:b/>
              <w:color w:val="000000" w:themeColor="text1"/>
            </w:rPr>
          </w:pPr>
          <w:hyperlink w:history="1" r:id="rId11">
            <w:r w:rsidRPr="000C7A81" w:rsidR="00420415">
              <w:rPr>
                <w:rStyle w:val="Hyperlink"/>
                <w:rFonts w:cstheme="minorHAnsi"/>
                <w:color w:val="000000" w:themeColor="text1"/>
              </w:rPr>
              <w:t>www.stmarysinfants.herts.sch.uk</w:t>
            </w:r>
          </w:hyperlink>
        </w:p>
        <w:p w:rsidRPr="000C7A81" w:rsidR="00420415" w:rsidP="00420415" w:rsidRDefault="00420415" w14:paraId="72298E69" w14:textId="77777777">
          <w:pPr>
            <w:spacing w:after="0"/>
            <w:jc w:val="center"/>
            <w:rPr>
              <w:rFonts w:cstheme="minorHAnsi"/>
              <w:b/>
              <w:color w:val="000000" w:themeColor="text1"/>
            </w:rPr>
          </w:pPr>
        </w:p>
        <w:p w:rsidRPr="000C7A81" w:rsidR="00420415" w:rsidP="00420415" w:rsidRDefault="00420415" w14:paraId="3F494935" w14:textId="77777777">
          <w:pPr>
            <w:spacing w:after="0"/>
            <w:jc w:val="center"/>
            <w:rPr>
              <w:rFonts w:cstheme="minorHAnsi"/>
              <w:b/>
              <w:color w:val="000000" w:themeColor="text1"/>
            </w:rPr>
          </w:pPr>
          <w:r w:rsidRPr="000C7A81">
            <w:rPr>
              <w:rFonts w:cstheme="minorHAnsi"/>
              <w:b/>
              <w:color w:val="000000" w:themeColor="text1"/>
            </w:rPr>
            <w:t>Tel:  01462 892347</w:t>
          </w:r>
        </w:p>
        <w:p w:rsidRPr="000C7A81" w:rsidR="00420415" w:rsidP="00420415" w:rsidRDefault="00420415" w14:paraId="798A41DA" w14:textId="77777777">
          <w:pPr>
            <w:spacing w:after="0"/>
            <w:jc w:val="center"/>
            <w:rPr>
              <w:rFonts w:cstheme="minorHAnsi"/>
              <w:b/>
              <w:i/>
              <w:color w:val="000000" w:themeColor="text1"/>
              <w:sz w:val="72"/>
              <w:szCs w:val="72"/>
            </w:rPr>
          </w:pPr>
        </w:p>
        <w:p w:rsidRPr="000C7A81" w:rsidR="00420415" w:rsidP="00420415" w:rsidRDefault="00420415" w14:paraId="480D52F6" w14:textId="77777777">
          <w:pPr>
            <w:spacing w:after="0"/>
            <w:jc w:val="center"/>
            <w:rPr>
              <w:rFonts w:cstheme="minorHAnsi"/>
              <w:b/>
              <w:i/>
              <w:color w:val="000000" w:themeColor="text1"/>
              <w:sz w:val="72"/>
              <w:szCs w:val="72"/>
            </w:rPr>
          </w:pPr>
        </w:p>
        <w:p w:rsidRPr="000C7A81" w:rsidR="00420415" w:rsidP="00420415" w:rsidRDefault="00420415" w14:paraId="4234907E" w14:textId="77777777">
          <w:pPr>
            <w:spacing w:after="0"/>
            <w:jc w:val="center"/>
            <w:rPr>
              <w:rFonts w:cstheme="minorHAnsi"/>
              <w:b/>
              <w:i/>
              <w:color w:val="000000" w:themeColor="text1"/>
              <w:sz w:val="72"/>
              <w:szCs w:val="72"/>
            </w:rPr>
          </w:pPr>
        </w:p>
        <w:p w:rsidRPr="000C7A81" w:rsidR="00420415" w:rsidP="00420415" w:rsidRDefault="00420415" w14:paraId="7598058A" w14:textId="554C295E">
          <w:pPr>
            <w:spacing w:after="0"/>
            <w:jc w:val="center"/>
            <w:rPr>
              <w:rFonts w:cstheme="minorHAnsi"/>
              <w:b/>
              <w:color w:val="000000" w:themeColor="text1"/>
              <w:sz w:val="72"/>
              <w:szCs w:val="72"/>
            </w:rPr>
          </w:pPr>
          <w:r>
            <w:rPr>
              <w:rFonts w:cstheme="minorHAnsi"/>
              <w:b/>
              <w:color w:val="000000" w:themeColor="text1"/>
              <w:sz w:val="72"/>
              <w:szCs w:val="72"/>
            </w:rPr>
            <w:t>Bad Debt</w:t>
          </w:r>
          <w:r w:rsidRPr="000C7A81">
            <w:rPr>
              <w:rFonts w:cstheme="minorHAnsi"/>
              <w:b/>
              <w:color w:val="000000" w:themeColor="text1"/>
              <w:sz w:val="72"/>
              <w:szCs w:val="72"/>
            </w:rPr>
            <w:t xml:space="preserve"> Policy</w:t>
          </w:r>
        </w:p>
        <w:p w:rsidR="00420415" w:rsidP="00420415" w:rsidRDefault="00420415" w14:paraId="6419822E" w14:textId="77777777">
          <w:pPr>
            <w:spacing w:after="0"/>
            <w:rPr>
              <w:rFonts w:cstheme="minorHAnsi"/>
              <w:b/>
              <w:color w:val="000000" w:themeColor="text1"/>
              <w:u w:val="single"/>
            </w:rPr>
          </w:pPr>
        </w:p>
        <w:p w:rsidRPr="00993898" w:rsidR="00420415" w:rsidP="00420415" w:rsidRDefault="00420415" w14:paraId="41A41313" w14:textId="77777777">
          <w:pPr>
            <w:spacing w:after="0"/>
            <w:textAlignment w:val="baseline"/>
            <w:rPr>
              <w:rFonts w:eastAsia="Times New Roman" w:cstheme="minorHAnsi"/>
              <w:sz w:val="28"/>
              <w:szCs w:val="28"/>
            </w:rPr>
          </w:pPr>
          <w:r w:rsidRPr="00993898">
            <w:rPr>
              <w:rFonts w:eastAsia="Times New Roman" w:cstheme="minorHAnsi"/>
              <w:b/>
              <w:bCs/>
              <w:sz w:val="28"/>
              <w:szCs w:val="28"/>
              <w:u w:val="single"/>
            </w:rPr>
            <w:t>Policy Review:</w:t>
          </w:r>
          <w:r w:rsidRPr="00993898">
            <w:rPr>
              <w:rFonts w:eastAsia="Times New Roman" w:cstheme="minorHAnsi"/>
              <w:sz w:val="28"/>
              <w:szCs w:val="28"/>
            </w:rPr>
            <w:t> </w:t>
          </w:r>
        </w:p>
        <w:p w:rsidRPr="00993898" w:rsidR="00420415" w:rsidP="00420415" w:rsidRDefault="00420415" w14:paraId="4E7C9D1D" w14:textId="77777777">
          <w:pPr>
            <w:spacing w:after="0"/>
            <w:textAlignment w:val="baseline"/>
            <w:rPr>
              <w:rFonts w:eastAsia="Times New Roman" w:cstheme="minorHAnsi"/>
              <w:sz w:val="28"/>
              <w:szCs w:val="28"/>
            </w:rPr>
          </w:pPr>
        </w:p>
        <w:p w:rsidRPr="00993898" w:rsidR="00420415" w:rsidP="00420415" w:rsidRDefault="00420415" w14:paraId="1DA439E1" w14:textId="3D33B193">
          <w:pPr>
            <w:spacing w:after="0"/>
            <w:textAlignment w:val="baseline"/>
            <w:rPr>
              <w:rFonts w:eastAsia="Times New Roman" w:cstheme="minorHAnsi"/>
              <w:sz w:val="28"/>
              <w:szCs w:val="28"/>
            </w:rPr>
          </w:pPr>
          <w:r w:rsidRPr="00993898">
            <w:rPr>
              <w:rFonts w:eastAsia="Times New Roman" w:cstheme="minorHAnsi"/>
              <w:b/>
              <w:bCs/>
              <w:sz w:val="28"/>
              <w:szCs w:val="28"/>
            </w:rPr>
            <w:t xml:space="preserve">This Policy will be reviewed </w:t>
          </w:r>
          <w:r w:rsidR="00993898">
            <w:rPr>
              <w:rFonts w:eastAsia="Times New Roman" w:cstheme="minorHAnsi"/>
              <w:b/>
              <w:bCs/>
              <w:sz w:val="28"/>
              <w:szCs w:val="28"/>
            </w:rPr>
            <w:t>annually</w:t>
          </w:r>
          <w:r w:rsidRPr="00993898">
            <w:rPr>
              <w:rFonts w:eastAsia="Times New Roman" w:cstheme="minorHAnsi"/>
              <w:b/>
              <w:bCs/>
              <w:sz w:val="28"/>
              <w:szCs w:val="28"/>
            </w:rPr>
            <w:t>.</w:t>
          </w:r>
        </w:p>
        <w:p w:rsidRPr="0027233C" w:rsidR="00420415" w:rsidP="00420415" w:rsidRDefault="00420415" w14:paraId="404D2622" w14:textId="77777777">
          <w:pPr>
            <w:spacing w:after="0"/>
            <w:rPr>
              <w:rFonts w:cstheme="minorHAnsi"/>
              <w:b/>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27233C" w:rsidR="00420415" w:rsidTr="5E2F9D18" w14:paraId="7EBB94B0" w14:textId="77777777">
            <w:tc>
              <w:tcPr>
                <w:tcW w:w="4621" w:type="dxa"/>
                <w:shd w:val="clear" w:color="auto" w:fill="auto"/>
                <w:tcMar/>
              </w:tcPr>
              <w:p w:rsidRPr="0027233C" w:rsidR="00420415" w:rsidP="00F35F51" w:rsidRDefault="00420415" w14:paraId="6ABCC56F" w14:textId="77777777">
                <w:pPr>
                  <w:spacing w:after="0"/>
                  <w:jc w:val="center"/>
                  <w:rPr>
                    <w:rFonts w:eastAsia="Times New Roman" w:cs="Arial"/>
                    <w:b/>
                    <w:sz w:val="32"/>
                    <w:szCs w:val="32"/>
                  </w:rPr>
                </w:pPr>
                <w:r w:rsidRPr="0027233C">
                  <w:rPr>
                    <w:rFonts w:eastAsia="Times New Roman" w:cs="Arial"/>
                    <w:b/>
                    <w:sz w:val="32"/>
                    <w:szCs w:val="32"/>
                  </w:rPr>
                  <w:t>Reviewed</w:t>
                </w:r>
              </w:p>
            </w:tc>
            <w:tc>
              <w:tcPr>
                <w:tcW w:w="4621" w:type="dxa"/>
                <w:shd w:val="clear" w:color="auto" w:fill="auto"/>
                <w:tcMar/>
              </w:tcPr>
              <w:p w:rsidRPr="0027233C" w:rsidR="00420415" w:rsidP="218E9E47" w:rsidRDefault="008011F7" w14:paraId="66EF206B" w14:textId="7A4D9E02">
                <w:pPr>
                  <w:spacing w:after="0"/>
                  <w:jc w:val="center"/>
                  <w:rPr>
                    <w:rFonts w:eastAsia="Times New Roman" w:cs="Arial"/>
                    <w:b w:val="1"/>
                    <w:bCs w:val="1"/>
                    <w:sz w:val="32"/>
                    <w:szCs w:val="32"/>
                  </w:rPr>
                </w:pPr>
                <w:r w:rsidRPr="5E2F9D18" w:rsidR="65DC38F9">
                  <w:rPr>
                    <w:rFonts w:eastAsia="Times New Roman" w:cs="Arial"/>
                    <w:b w:val="1"/>
                    <w:bCs w:val="1"/>
                    <w:sz w:val="32"/>
                    <w:szCs w:val="32"/>
                  </w:rPr>
                  <w:t>J</w:t>
                </w:r>
                <w:r w:rsidRPr="5E2F9D18" w:rsidR="6C4B68BF">
                  <w:rPr>
                    <w:rFonts w:eastAsia="Times New Roman" w:cs="Arial"/>
                    <w:b w:val="1"/>
                    <w:bCs w:val="1"/>
                    <w:sz w:val="32"/>
                    <w:szCs w:val="32"/>
                  </w:rPr>
                  <w:t>anuary</w:t>
                </w:r>
                <w:r w:rsidRPr="5E2F9D18" w:rsidR="00474050">
                  <w:rPr>
                    <w:rFonts w:eastAsia="Times New Roman" w:cs="Arial"/>
                    <w:b w:val="1"/>
                    <w:bCs w:val="1"/>
                    <w:sz w:val="32"/>
                    <w:szCs w:val="32"/>
                  </w:rPr>
                  <w:t xml:space="preserve"> </w:t>
                </w:r>
                <w:r w:rsidRPr="5E2F9D18" w:rsidR="00474050">
                  <w:rPr>
                    <w:rFonts w:eastAsia="Times New Roman" w:cs="Arial"/>
                    <w:b w:val="1"/>
                    <w:bCs w:val="1"/>
                    <w:sz w:val="32"/>
                    <w:szCs w:val="32"/>
                  </w:rPr>
                  <w:t>202</w:t>
                </w:r>
                <w:r w:rsidRPr="5E2F9D18" w:rsidR="5B91B751">
                  <w:rPr>
                    <w:rFonts w:eastAsia="Times New Roman" w:cs="Arial"/>
                    <w:b w:val="1"/>
                    <w:bCs w:val="1"/>
                    <w:sz w:val="32"/>
                    <w:szCs w:val="32"/>
                  </w:rPr>
                  <w:t>6</w:t>
                </w:r>
              </w:p>
            </w:tc>
          </w:tr>
          <w:tr w:rsidRPr="0027233C" w:rsidR="00420415" w:rsidTr="5E2F9D18" w14:paraId="2987E9A3" w14:textId="77777777">
            <w:tc>
              <w:tcPr>
                <w:tcW w:w="4621" w:type="dxa"/>
                <w:shd w:val="clear" w:color="auto" w:fill="auto"/>
                <w:tcMar/>
              </w:tcPr>
              <w:p w:rsidRPr="0027233C" w:rsidR="00420415" w:rsidP="00F35F51" w:rsidRDefault="00420415" w14:paraId="7D4432BF" w14:textId="77777777">
                <w:pPr>
                  <w:spacing w:after="0"/>
                  <w:jc w:val="center"/>
                  <w:rPr>
                    <w:rFonts w:eastAsia="Times New Roman" w:cs="Arial"/>
                    <w:b/>
                    <w:sz w:val="32"/>
                    <w:szCs w:val="32"/>
                  </w:rPr>
                </w:pPr>
                <w:r w:rsidRPr="0027233C">
                  <w:rPr>
                    <w:rFonts w:eastAsia="Times New Roman" w:cs="Arial"/>
                    <w:b/>
                    <w:sz w:val="32"/>
                    <w:szCs w:val="32"/>
                  </w:rPr>
                  <w:t>Next Review</w:t>
                </w:r>
              </w:p>
            </w:tc>
            <w:tc>
              <w:tcPr>
                <w:tcW w:w="4621" w:type="dxa"/>
                <w:shd w:val="clear" w:color="auto" w:fill="auto"/>
                <w:tcMar/>
              </w:tcPr>
              <w:p w:rsidRPr="0027233C" w:rsidR="00420415" w:rsidP="218E9E47" w:rsidRDefault="008011F7" w14:paraId="3C5BD1AF" w14:textId="106B7661">
                <w:pPr>
                  <w:spacing w:after="0"/>
                  <w:jc w:val="center"/>
                  <w:rPr>
                    <w:rFonts w:eastAsia="Times New Roman" w:cs="Arial"/>
                    <w:b w:val="1"/>
                    <w:bCs w:val="1"/>
                    <w:sz w:val="32"/>
                    <w:szCs w:val="32"/>
                  </w:rPr>
                </w:pPr>
                <w:r w:rsidRPr="5E2F9D18" w:rsidR="69D23E99">
                  <w:rPr>
                    <w:rFonts w:eastAsia="Times New Roman" w:cs="Arial"/>
                    <w:b w:val="1"/>
                    <w:bCs w:val="1"/>
                    <w:sz w:val="32"/>
                    <w:szCs w:val="32"/>
                  </w:rPr>
                  <w:t>January</w:t>
                </w:r>
                <w:r w:rsidRPr="5E2F9D18" w:rsidR="00474050">
                  <w:rPr>
                    <w:rFonts w:eastAsia="Times New Roman" w:cs="Arial"/>
                    <w:b w:val="1"/>
                    <w:bCs w:val="1"/>
                    <w:sz w:val="32"/>
                    <w:szCs w:val="32"/>
                  </w:rPr>
                  <w:t xml:space="preserve"> </w:t>
                </w:r>
                <w:r w:rsidRPr="5E2F9D18" w:rsidR="00474050">
                  <w:rPr>
                    <w:rFonts w:eastAsia="Times New Roman" w:cs="Arial"/>
                    <w:b w:val="1"/>
                    <w:bCs w:val="1"/>
                    <w:sz w:val="32"/>
                    <w:szCs w:val="32"/>
                  </w:rPr>
                  <w:t>202</w:t>
                </w:r>
                <w:r w:rsidRPr="5E2F9D18" w:rsidR="23112B14">
                  <w:rPr>
                    <w:rFonts w:eastAsia="Times New Roman" w:cs="Arial"/>
                    <w:b w:val="1"/>
                    <w:bCs w:val="1"/>
                    <w:sz w:val="32"/>
                    <w:szCs w:val="32"/>
                  </w:rPr>
                  <w:t>7</w:t>
                </w:r>
              </w:p>
            </w:tc>
          </w:tr>
        </w:tbl>
        <w:p w:rsidRPr="000C7A81" w:rsidR="00420415" w:rsidP="00420415" w:rsidRDefault="00420415" w14:paraId="5E1ADB7E" w14:textId="77777777">
          <w:pPr>
            <w:spacing w:after="0"/>
            <w:rPr>
              <w:rFonts w:cstheme="minorHAnsi"/>
              <w:b/>
              <w:color w:val="000000" w:themeColor="text1"/>
              <w:u w:val="single"/>
            </w:rPr>
          </w:pPr>
        </w:p>
        <w:p w:rsidRPr="000C7A81" w:rsidR="00420415" w:rsidP="00420415" w:rsidRDefault="00420415" w14:paraId="47636357" w14:textId="77777777">
          <w:pPr>
            <w:spacing w:after="0"/>
            <w:rPr>
              <w:rFonts w:cstheme="minorHAnsi"/>
              <w:color w:val="000000" w:themeColor="text1"/>
            </w:rPr>
          </w:pPr>
        </w:p>
        <w:p w:rsidRPr="000C7A81" w:rsidR="00420415" w:rsidP="00420415" w:rsidRDefault="00420415" w14:paraId="4AE6D007" w14:textId="77777777">
          <w:pPr>
            <w:spacing w:after="0"/>
            <w:rPr>
              <w:rFonts w:cstheme="minorHAnsi"/>
              <w:color w:val="000000" w:themeColor="text1"/>
            </w:rPr>
          </w:pPr>
          <w:r w:rsidRPr="000C7A81">
            <w:rPr>
              <w:rFonts w:cstheme="minorHAnsi"/>
              <w:color w:val="000000" w:themeColor="text1"/>
            </w:rPr>
            <w:br w:type="page"/>
          </w:r>
        </w:p>
        <w:p w:rsidRPr="000C7A81" w:rsidR="00420415" w:rsidP="00420415" w:rsidRDefault="00420415" w14:paraId="13C78B11" w14:textId="77777777">
          <w:pPr>
            <w:spacing w:before="240" w:after="0"/>
            <w:rPr>
              <w:rFonts w:cstheme="minorHAnsi"/>
              <w:b/>
              <w:bCs/>
              <w:color w:val="000000" w:themeColor="text1"/>
              <w:u w:val="single"/>
            </w:rPr>
          </w:pPr>
          <w:r w:rsidRPr="000C7A81">
            <w:rPr>
              <w:rFonts w:cstheme="minorHAnsi"/>
              <w:b/>
              <w:bCs/>
              <w:color w:val="000000" w:themeColor="text1"/>
              <w:u w:val="single"/>
            </w:rPr>
            <w:lastRenderedPageBreak/>
            <w:t>Our Vision</w:t>
          </w:r>
        </w:p>
        <w:p w:rsidRPr="000C7A81" w:rsidR="00420415" w:rsidP="00420415" w:rsidRDefault="00420415" w14:paraId="692EBB94" w14:textId="77777777">
          <w:pPr>
            <w:spacing w:before="240" w:after="0"/>
            <w:rPr>
              <w:rFonts w:cstheme="minorHAnsi"/>
              <w:bCs/>
              <w:color w:val="000000" w:themeColor="text1"/>
            </w:rPr>
          </w:pPr>
          <w:r w:rsidRPr="000C7A81">
            <w:rPr>
              <w:rFonts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0C7A81" w:rsidR="00420415" w:rsidP="00420415" w:rsidRDefault="00420415" w14:paraId="40DF03A4" w14:textId="77777777">
          <w:pPr>
            <w:spacing w:before="240" w:after="0"/>
            <w:rPr>
              <w:rFonts w:cstheme="minorHAnsi"/>
              <w:b/>
              <w:bCs/>
              <w:color w:val="000000" w:themeColor="text1"/>
              <w:u w:val="single"/>
            </w:rPr>
          </w:pPr>
          <w:r w:rsidRPr="000C7A81">
            <w:rPr>
              <w:rFonts w:cstheme="minorHAnsi"/>
              <w:b/>
              <w:bCs/>
              <w:color w:val="000000" w:themeColor="text1"/>
              <w:u w:val="single"/>
            </w:rPr>
            <w:t>Our Mission</w:t>
          </w:r>
        </w:p>
        <w:p w:rsidRPr="000C7A81" w:rsidR="00420415" w:rsidP="00420415" w:rsidRDefault="00420415" w14:paraId="469B937A" w14:textId="77777777">
          <w:pPr>
            <w:spacing w:before="240" w:after="0"/>
            <w:rPr>
              <w:rFonts w:cstheme="minorHAnsi"/>
              <w:bCs/>
              <w:color w:val="000000" w:themeColor="text1"/>
            </w:rPr>
          </w:pPr>
          <w:r w:rsidRPr="000C7A81">
            <w:rPr>
              <w:rFonts w:cstheme="minorHAnsi"/>
              <w:bCs/>
              <w:color w:val="000000" w:themeColor="text1"/>
            </w:rPr>
            <w:t>‘Sharing, caring, learning and loving with God.’</w:t>
          </w:r>
        </w:p>
        <w:p w:rsidRPr="000C7A81" w:rsidR="00420415" w:rsidP="00420415" w:rsidRDefault="00420415" w14:paraId="5975948C" w14:textId="77777777">
          <w:pPr>
            <w:spacing w:before="240" w:after="0"/>
            <w:rPr>
              <w:rFonts w:cstheme="minorHAnsi"/>
              <w:b/>
              <w:bCs/>
              <w:color w:val="000000" w:themeColor="text1"/>
              <w:u w:val="single"/>
            </w:rPr>
          </w:pPr>
          <w:r w:rsidRPr="000C7A81">
            <w:rPr>
              <w:rFonts w:cstheme="minorHAnsi"/>
              <w:b/>
              <w:bCs/>
              <w:color w:val="000000" w:themeColor="text1"/>
              <w:u w:val="single"/>
            </w:rPr>
            <w:t>Our Values</w:t>
          </w:r>
        </w:p>
        <w:p w:rsidRPr="000C7A81" w:rsidR="00420415" w:rsidP="00420415" w:rsidRDefault="00420415" w14:paraId="0ED0A7EA" w14:textId="77777777">
          <w:pPr>
            <w:spacing w:before="240" w:after="0"/>
            <w:rPr>
              <w:rFonts w:cstheme="minorHAnsi"/>
              <w:bCs/>
              <w:color w:val="000000" w:themeColor="text1"/>
            </w:rPr>
          </w:pPr>
          <w:r>
            <w:rPr>
              <w:rFonts w:cstheme="minorHAnsi"/>
              <w:bCs/>
              <w:color w:val="000000" w:themeColor="text1"/>
            </w:rPr>
            <w:t>Friendship, Perseverance, Respect, Trust, Thankfulness, Humility, Generosity, Forgiveness, Courage, Peace, Compassion, Responsibility</w:t>
          </w:r>
        </w:p>
        <w:p w:rsidRPr="000C7A81" w:rsidR="00420415" w:rsidP="00420415" w:rsidRDefault="00420415" w14:paraId="75C66271" w14:textId="77777777">
          <w:pPr>
            <w:spacing w:before="240" w:after="0"/>
            <w:jc w:val="center"/>
            <w:rPr>
              <w:rFonts w:cstheme="minorHAnsi"/>
              <w:b/>
              <w:bCs/>
              <w:color w:val="000000" w:themeColor="text1"/>
              <w:u w:val="single"/>
            </w:rPr>
          </w:pPr>
          <w:r w:rsidRPr="000C7A81">
            <w:rPr>
              <w:rFonts w:cstheme="minorHAnsi"/>
              <w:b/>
              <w:bCs/>
              <w:color w:val="000000" w:themeColor="text1"/>
              <w:u w:val="single"/>
            </w:rPr>
            <w:t xml:space="preserve">Our 6 Key ideals that underpin our </w:t>
          </w:r>
          <w:proofErr w:type="gramStart"/>
          <w:r w:rsidRPr="000C7A81">
            <w:rPr>
              <w:rFonts w:cstheme="minorHAnsi"/>
              <w:b/>
              <w:bCs/>
              <w:color w:val="000000" w:themeColor="text1"/>
              <w:u w:val="single"/>
            </w:rPr>
            <w:t>vision</w:t>
          </w:r>
          <w:proofErr w:type="gramEnd"/>
        </w:p>
        <w:p w:rsidRPr="000C7A81" w:rsidR="00420415" w:rsidP="00420415" w:rsidRDefault="00420415" w14:paraId="56BB9038" w14:textId="77777777">
          <w:pPr>
            <w:spacing w:before="240" w:after="0"/>
            <w:jc w:val="center"/>
            <w:rPr>
              <w:rFonts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Pr="000C7A81" w:rsidR="00420415" w:rsidTr="00F35F51" w14:paraId="2CBC80D3" w14:textId="77777777">
            <w:trPr>
              <w:trHeight w:val="468"/>
              <w:jc w:val="center"/>
            </w:trPr>
            <w:tc>
              <w:tcPr>
                <w:tcW w:w="1748" w:type="dxa"/>
                <w:tcBorders>
                  <w:top w:val="nil"/>
                  <w:left w:val="nil"/>
                  <w:bottom w:val="single" w:color="auto" w:sz="4" w:space="0"/>
                  <w:right w:val="single" w:color="auto" w:sz="4" w:space="0"/>
                </w:tcBorders>
              </w:tcPr>
              <w:p w:rsidRPr="000C7A81" w:rsidR="00420415" w:rsidP="00F35F51" w:rsidRDefault="00420415" w14:paraId="7498A841"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1F7BC5BE" w14:textId="77777777">
                <w:pPr>
                  <w:spacing w:before="240"/>
                  <w:jc w:val="center"/>
                  <w:rPr>
                    <w:rFonts w:cstheme="minorHAnsi"/>
                    <w:b/>
                    <w:bCs/>
                    <w:color w:val="000000" w:themeColor="text1"/>
                  </w:rPr>
                </w:pPr>
                <w:r w:rsidRPr="000C7A81">
                  <w:rPr>
                    <w:rFonts w:cstheme="minorHAnsi"/>
                    <w:b/>
                    <w:bCs/>
                    <w:color w:val="000000" w:themeColor="text1"/>
                  </w:rPr>
                  <w:t>Uphold the Values of God</w:t>
                </w:r>
              </w:p>
            </w:tc>
            <w:tc>
              <w:tcPr>
                <w:tcW w:w="2130" w:type="dxa"/>
                <w:tcBorders>
                  <w:top w:val="nil"/>
                  <w:left w:val="single" w:color="auto" w:sz="4" w:space="0"/>
                  <w:bottom w:val="single" w:color="auto" w:sz="4" w:space="0"/>
                  <w:right w:val="nil"/>
                </w:tcBorders>
              </w:tcPr>
              <w:p w:rsidRPr="000C7A81" w:rsidR="00420415" w:rsidP="00F35F51" w:rsidRDefault="00420415" w14:paraId="6A5DD4E0" w14:textId="77777777">
                <w:pPr>
                  <w:spacing w:before="240"/>
                  <w:jc w:val="right"/>
                  <w:rPr>
                    <w:rFonts w:cstheme="minorHAnsi"/>
                    <w:b/>
                    <w:bCs/>
                    <w:color w:val="000000" w:themeColor="text1"/>
                  </w:rPr>
                </w:pPr>
              </w:p>
            </w:tc>
          </w:tr>
          <w:tr w:rsidRPr="000C7A81" w:rsidR="00420415" w:rsidTr="00F35F51" w14:paraId="36EFEF51"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hideMark/>
              </w:tcPr>
              <w:p w:rsidRPr="000C7A81" w:rsidR="00420415" w:rsidP="00F35F51" w:rsidRDefault="00420415" w14:paraId="56A6E442" w14:textId="77777777">
                <w:pPr>
                  <w:spacing w:before="240"/>
                  <w:jc w:val="center"/>
                  <w:rPr>
                    <w:rFonts w:cstheme="minorHAnsi"/>
                    <w:b/>
                    <w:bCs/>
                    <w:color w:val="000000" w:themeColor="text1"/>
                  </w:rPr>
                </w:pPr>
                <w:r w:rsidRPr="000C7A81">
                  <w:rPr>
                    <w:rFonts w:cstheme="minorHAnsi"/>
                    <w:b/>
                    <w:bCs/>
                    <w:color w:val="000000" w:themeColor="text1"/>
                  </w:rPr>
                  <w:t>Nurture Creativity, Encourage Curiosity</w:t>
                </w:r>
              </w:p>
            </w:tc>
            <w:tc>
              <w:tcPr>
                <w:tcW w:w="2136" w:type="dxa"/>
                <w:tcBorders>
                  <w:top w:val="single" w:color="auto" w:sz="4" w:space="0"/>
                  <w:left w:val="single" w:color="auto" w:sz="4" w:space="0"/>
                  <w:bottom w:val="single" w:color="auto" w:sz="4" w:space="0"/>
                  <w:right w:val="single" w:color="auto" w:sz="4" w:space="0"/>
                </w:tcBorders>
                <w:hideMark/>
              </w:tcPr>
              <w:p w:rsidRPr="000C7A81" w:rsidR="00420415" w:rsidP="00F35F51" w:rsidRDefault="00420415" w14:paraId="5B8FAE5D" w14:textId="77777777">
                <w:pPr>
                  <w:spacing w:before="240"/>
                  <w:jc w:val="center"/>
                  <w:rPr>
                    <w:rFonts w:cstheme="minorHAnsi"/>
                    <w:b/>
                    <w:bCs/>
                    <w:color w:val="000000" w:themeColor="text1"/>
                  </w:rPr>
                </w:pPr>
                <w:r w:rsidRPr="000C7A81">
                  <w:rPr>
                    <w:rFonts w:cstheme="minorHAnsi"/>
                    <w:b/>
                    <w:bCs/>
                    <w:color w:val="000000" w:themeColor="text1"/>
                  </w:rPr>
                  <w:t>Learning Together, Flourishing Together</w:t>
                </w:r>
              </w:p>
            </w:tc>
            <w:tc>
              <w:tcPr>
                <w:tcW w:w="2130"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3220FF53" w14:textId="77777777">
                <w:pPr>
                  <w:spacing w:before="240"/>
                  <w:jc w:val="center"/>
                  <w:rPr>
                    <w:rFonts w:cstheme="minorHAnsi"/>
                    <w:b/>
                    <w:bCs/>
                    <w:color w:val="000000" w:themeColor="text1"/>
                  </w:rPr>
                </w:pPr>
                <w:r w:rsidRPr="000C7A81">
                  <w:rPr>
                    <w:rFonts w:cstheme="minorHAnsi"/>
                    <w:b/>
                    <w:bCs/>
                    <w:color w:val="000000" w:themeColor="text1"/>
                  </w:rPr>
                  <w:t>Connecting Communities</w:t>
                </w:r>
              </w:p>
            </w:tc>
          </w:tr>
          <w:tr w:rsidRPr="000C7A81" w:rsidR="00420415" w:rsidTr="00F35F51" w14:paraId="3EC91081" w14:textId="77777777">
            <w:trPr>
              <w:trHeight w:val="468"/>
              <w:jc w:val="center"/>
            </w:trPr>
            <w:tc>
              <w:tcPr>
                <w:tcW w:w="1748" w:type="dxa"/>
                <w:tcBorders>
                  <w:top w:val="single" w:color="auto" w:sz="4" w:space="0"/>
                  <w:left w:val="nil"/>
                  <w:bottom w:val="nil"/>
                  <w:right w:val="single" w:color="auto" w:sz="4" w:space="0"/>
                </w:tcBorders>
              </w:tcPr>
              <w:p w:rsidRPr="000C7A81" w:rsidR="00420415" w:rsidP="00F35F51" w:rsidRDefault="00420415" w14:paraId="2DBCB9F0"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3C35F8EA" w14:textId="77777777">
                <w:pPr>
                  <w:spacing w:before="240"/>
                  <w:jc w:val="center"/>
                  <w:rPr>
                    <w:rFonts w:cstheme="minorHAnsi"/>
                    <w:b/>
                    <w:bCs/>
                    <w:color w:val="000000" w:themeColor="text1"/>
                  </w:rPr>
                </w:pPr>
                <w:r w:rsidRPr="000C7A81">
                  <w:rPr>
                    <w:rFonts w:cstheme="minorHAnsi"/>
                    <w:b/>
                    <w:bCs/>
                    <w:color w:val="000000" w:themeColor="text1"/>
                  </w:rPr>
                  <w:t>Stimulating Surroundings</w:t>
                </w:r>
              </w:p>
            </w:tc>
            <w:tc>
              <w:tcPr>
                <w:tcW w:w="2130" w:type="dxa"/>
                <w:tcBorders>
                  <w:top w:val="single" w:color="auto" w:sz="4" w:space="0"/>
                  <w:left w:val="single" w:color="auto" w:sz="4" w:space="0"/>
                  <w:bottom w:val="nil"/>
                  <w:right w:val="nil"/>
                </w:tcBorders>
              </w:tcPr>
              <w:p w:rsidRPr="000C7A81" w:rsidR="00420415" w:rsidP="00F35F51" w:rsidRDefault="00420415" w14:paraId="7D9B02D8" w14:textId="77777777">
                <w:pPr>
                  <w:spacing w:before="240"/>
                  <w:jc w:val="center"/>
                  <w:rPr>
                    <w:rFonts w:cstheme="minorHAnsi"/>
                    <w:b/>
                    <w:bCs/>
                    <w:color w:val="000000" w:themeColor="text1"/>
                  </w:rPr>
                </w:pPr>
              </w:p>
            </w:tc>
          </w:tr>
          <w:tr w:rsidRPr="000C7A81" w:rsidR="00420415" w:rsidTr="00F35F51" w14:paraId="56454E2D" w14:textId="77777777">
            <w:trPr>
              <w:trHeight w:val="476"/>
              <w:jc w:val="center"/>
            </w:trPr>
            <w:tc>
              <w:tcPr>
                <w:tcW w:w="1748" w:type="dxa"/>
                <w:tcBorders>
                  <w:top w:val="nil"/>
                  <w:left w:val="nil"/>
                  <w:bottom w:val="nil"/>
                  <w:right w:val="single" w:color="auto" w:sz="4" w:space="0"/>
                </w:tcBorders>
              </w:tcPr>
              <w:p w:rsidRPr="000C7A81" w:rsidR="00420415" w:rsidP="00F35F51" w:rsidRDefault="00420415" w14:paraId="428AFE67"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694E9194" w14:textId="77777777">
                <w:pPr>
                  <w:spacing w:before="240"/>
                  <w:jc w:val="center"/>
                  <w:rPr>
                    <w:rFonts w:cstheme="minorHAnsi"/>
                    <w:b/>
                    <w:bCs/>
                    <w:color w:val="000000" w:themeColor="text1"/>
                  </w:rPr>
                </w:pPr>
                <w:r w:rsidRPr="000C7A81">
                  <w:rPr>
                    <w:rFonts w:cstheme="minorHAnsi"/>
                    <w:b/>
                    <w:bCs/>
                    <w:color w:val="000000" w:themeColor="text1"/>
                  </w:rPr>
                  <w:t xml:space="preserve">One Message </w:t>
                </w:r>
              </w:p>
              <w:p w:rsidRPr="000C7A81" w:rsidR="00420415" w:rsidP="00F35F51" w:rsidRDefault="00420415" w14:paraId="0633C4A5" w14:textId="77777777">
                <w:pPr>
                  <w:spacing w:before="240"/>
                  <w:jc w:val="center"/>
                  <w:rPr>
                    <w:rFonts w:cstheme="minorHAnsi"/>
                    <w:b/>
                    <w:bCs/>
                    <w:color w:val="000000" w:themeColor="text1"/>
                  </w:rPr>
                </w:pPr>
              </w:p>
            </w:tc>
            <w:tc>
              <w:tcPr>
                <w:tcW w:w="2130" w:type="dxa"/>
                <w:tcBorders>
                  <w:top w:val="nil"/>
                  <w:left w:val="single" w:color="auto" w:sz="4" w:space="0"/>
                  <w:bottom w:val="nil"/>
                  <w:right w:val="nil"/>
                </w:tcBorders>
              </w:tcPr>
              <w:p w:rsidRPr="000C7A81" w:rsidR="00420415" w:rsidP="00F35F51" w:rsidRDefault="00420415" w14:paraId="0B0B944F" w14:textId="77777777">
                <w:pPr>
                  <w:spacing w:before="240"/>
                  <w:jc w:val="center"/>
                  <w:rPr>
                    <w:rFonts w:cstheme="minorHAnsi"/>
                    <w:b/>
                    <w:bCs/>
                    <w:color w:val="000000" w:themeColor="text1"/>
                  </w:rPr>
                </w:pPr>
              </w:p>
            </w:tc>
          </w:tr>
        </w:tbl>
        <w:p w:rsidRPr="000C7A81" w:rsidR="00420415" w:rsidP="00420415" w:rsidRDefault="00420415" w14:paraId="3BD4E605" w14:textId="77777777">
          <w:pPr>
            <w:spacing w:before="240" w:after="0"/>
            <w:rPr>
              <w:rFonts w:cstheme="minorHAnsi"/>
              <w:b/>
              <w:bCs/>
              <w:color w:val="000000" w:themeColor="text1"/>
              <w:u w:val="single"/>
            </w:rPr>
          </w:pPr>
          <w:r w:rsidRPr="000C7A81">
            <w:rPr>
              <w:rFonts w:cstheme="minorHAnsi"/>
              <w:b/>
              <w:bCs/>
              <w:color w:val="000000" w:themeColor="text1"/>
              <w:u w:val="single"/>
            </w:rPr>
            <w:t>Understanding our vision</w:t>
          </w:r>
        </w:p>
        <w:p w:rsidRPr="000C7A81" w:rsidR="00420415" w:rsidP="00420415" w:rsidRDefault="00420415" w14:paraId="71892734" w14:textId="77777777">
          <w:pPr>
            <w:spacing w:before="120" w:after="0"/>
            <w:rPr>
              <w:rFonts w:cstheme="minorHAnsi"/>
              <w:bCs/>
              <w:color w:val="000000" w:themeColor="text1"/>
            </w:rPr>
          </w:pPr>
          <w:r w:rsidRPr="000C7A81">
            <w:rPr>
              <w:rFonts w:cstheme="minorHAnsi"/>
              <w:bCs/>
              <w:color w:val="000000" w:themeColor="text1"/>
            </w:rPr>
            <w:t>Our 6 key ideals were created through the input of all stakeholders as being important factors in what we want from our school every day.</w:t>
          </w:r>
        </w:p>
        <w:p w:rsidRPr="000C7A81" w:rsidR="00420415" w:rsidP="00420415" w:rsidRDefault="00420415" w14:paraId="35B1EA7B" w14:textId="77777777">
          <w:pPr>
            <w:spacing w:before="200" w:after="0"/>
            <w:rPr>
              <w:rFonts w:cstheme="minorHAnsi"/>
              <w:bCs/>
              <w:color w:val="000000" w:themeColor="text1"/>
            </w:rPr>
          </w:pPr>
          <w:r w:rsidRPr="000C7A81">
            <w:rPr>
              <w:rFonts w:cstheme="minorHAnsi"/>
              <w:bCs/>
              <w:color w:val="000000" w:themeColor="text1"/>
            </w:rPr>
            <w:t xml:space="preserve">‘We aspire to be a community living life in all its fullness’ (John 10:10) Church of England vision for </w:t>
          </w:r>
          <w:proofErr w:type="gramStart"/>
          <w:r w:rsidRPr="000C7A81">
            <w:rPr>
              <w:rFonts w:cstheme="minorHAnsi"/>
              <w:bCs/>
              <w:color w:val="000000" w:themeColor="text1"/>
            </w:rPr>
            <w:t>Education</w:t>
          </w:r>
          <w:proofErr w:type="gramEnd"/>
        </w:p>
        <w:p w:rsidRPr="000C7A81" w:rsidR="00420415" w:rsidP="00420415" w:rsidRDefault="00420415" w14:paraId="057D3C71" w14:textId="77777777">
          <w:pPr>
            <w:spacing w:before="200" w:after="0"/>
            <w:rPr>
              <w:rFonts w:cstheme="minorHAnsi"/>
              <w:bCs/>
              <w:color w:val="000000" w:themeColor="text1"/>
            </w:rPr>
          </w:pPr>
          <w:r w:rsidRPr="000C7A81">
            <w:rPr>
              <w:rFonts w:cstheme="minorHAnsi"/>
              <w:bCs/>
              <w:color w:val="000000" w:themeColor="text1"/>
            </w:rPr>
            <w:t>‘Sharing, Caring, Learning and Loving with God’ (School’s mission statement)</w:t>
          </w:r>
        </w:p>
        <w:p w:rsidRPr="000C7A81" w:rsidR="00420415" w:rsidP="00420415" w:rsidRDefault="00420415" w14:paraId="308460AB" w14:textId="77777777">
          <w:pPr>
            <w:spacing w:before="200" w:after="0"/>
            <w:rPr>
              <w:rFonts w:cstheme="minorHAnsi"/>
              <w:bCs/>
              <w:color w:val="000000" w:themeColor="text1"/>
            </w:rPr>
          </w:pPr>
          <w:r w:rsidRPr="000C7A81">
            <w:rPr>
              <w:rFonts w:cstheme="minorHAnsi"/>
              <w:bCs/>
              <w:color w:val="000000" w:themeColor="text1"/>
            </w:rPr>
            <w:t>‘Valuing the dignity and respect of all humanity and all creation’ (Reference to Jonah and the Whale and the Church of England vision)</w:t>
          </w:r>
        </w:p>
        <w:p w:rsidRPr="000C7A81" w:rsidR="00420415" w:rsidP="00420415" w:rsidRDefault="00420415" w14:paraId="617D3AA3" w14:textId="77777777">
          <w:pPr>
            <w:spacing w:before="200" w:after="0"/>
            <w:rPr>
              <w:rFonts w:cstheme="minorHAnsi"/>
              <w:bCs/>
              <w:color w:val="000000" w:themeColor="text1"/>
            </w:rPr>
          </w:pPr>
          <w:r w:rsidRPr="000C7A81">
            <w:rPr>
              <w:rFonts w:cstheme="minorHAnsi"/>
              <w:bCs/>
              <w:color w:val="000000" w:themeColor="text1"/>
            </w:rPr>
            <w:t xml:space="preserve"> ‘Through the power of the Holy Spirit’ (The importance of the Holy trinity and that we can’t do it alone. We must work together.)</w:t>
          </w:r>
        </w:p>
        <w:p w:rsidRPr="000C7A81" w:rsidR="00420415" w:rsidP="00420415" w:rsidRDefault="00420415" w14:paraId="1C3F7A1A" w14:textId="77777777">
          <w:pPr>
            <w:spacing w:before="200" w:after="0"/>
            <w:rPr>
              <w:rFonts w:cstheme="minorHAnsi"/>
              <w:bCs/>
              <w:color w:val="000000" w:themeColor="text1"/>
            </w:rPr>
          </w:pPr>
          <w:r w:rsidRPr="000C7A81">
            <w:rPr>
              <w:rFonts w:cstheme="minorHAnsi"/>
              <w:bCs/>
              <w:color w:val="000000" w:themeColor="text1"/>
            </w:rPr>
            <w:t>‘Jesus’ kingdom comes.’  (Themed verse, Lord ’s Prayer and the goal of the school for us to create a peaceful and successful kingdom)</w:t>
          </w:r>
        </w:p>
        <w:p w:rsidR="00420415" w:rsidP="00420415" w:rsidRDefault="00420415" w14:paraId="4A3BE6BA" w14:textId="77777777">
          <w:pPr>
            <w:spacing w:before="200" w:after="0"/>
            <w:rPr>
              <w:rFonts w:cstheme="minorHAnsi"/>
              <w:bCs/>
              <w:color w:val="000000" w:themeColor="text1"/>
            </w:rPr>
          </w:pPr>
          <w:r w:rsidRPr="000C7A81">
            <w:rPr>
              <w:rFonts w:cstheme="minorHAnsi"/>
              <w:bCs/>
              <w:color w:val="000000" w:themeColor="text1"/>
            </w:rPr>
            <w:t>Flourish: Achievement</w:t>
          </w:r>
        </w:p>
        <w:p w:rsidRPr="000C7A81" w:rsidR="00420415" w:rsidP="00420415" w:rsidRDefault="00420415" w14:paraId="770F38A5" w14:textId="77777777">
          <w:pPr>
            <w:spacing w:before="200" w:after="0"/>
            <w:rPr>
              <w:rFonts w:cstheme="minorHAnsi"/>
              <w:bCs/>
              <w:color w:val="000000" w:themeColor="text1"/>
            </w:rPr>
          </w:pPr>
          <w:r w:rsidRPr="000C7A81">
            <w:rPr>
              <w:rFonts w:cstheme="minorHAnsi"/>
              <w:bCs/>
              <w:color w:val="000000" w:themeColor="text1"/>
            </w:rPr>
            <w:t xml:space="preserve">Together: Community </w:t>
          </w:r>
        </w:p>
        <w:p w:rsidRPr="00420415" w:rsidR="00420415" w:rsidP="00420415" w:rsidRDefault="00420415" w14:paraId="5F35042F" w14:textId="0FEE5C23">
          <w:pPr>
            <w:spacing w:after="0" w:line="276" w:lineRule="auto"/>
            <w:rPr>
              <w:rFonts w:cstheme="minorHAnsi"/>
              <w:color w:val="000000" w:themeColor="text1"/>
            </w:rPr>
          </w:pPr>
          <w:r>
            <w:rPr>
              <w:rFonts w:cstheme="minorHAnsi"/>
              <w:color w:val="000000" w:themeColor="text1"/>
            </w:rPr>
            <w:br w:type="page"/>
          </w:r>
        </w:p>
      </w:sdtContent>
    </w:sdt>
    <w:p w:rsidRPr="00420415" w:rsidR="00420415" w:rsidP="00420415" w:rsidRDefault="00420415" w14:paraId="189D04FD" w14:textId="073D8C1E">
      <w:pPr>
        <w:pStyle w:val="NoSpacing"/>
      </w:pPr>
      <w:r w:rsidRPr="00420415">
        <w:rPr>
          <w:rFonts w:cstheme="minorHAnsi"/>
          <w:b/>
          <w:bCs/>
          <w:sz w:val="24"/>
          <w:szCs w:val="24"/>
        </w:rPr>
        <w:lastRenderedPageBreak/>
        <w:t>General requirements</w:t>
      </w:r>
    </w:p>
    <w:p w:rsidRPr="00420415" w:rsidR="00420415" w:rsidP="00420415" w:rsidRDefault="00420415" w14:paraId="5AD51522" w14:textId="0FAB0058">
      <w:pPr>
        <w:spacing w:after="0"/>
        <w:rPr>
          <w:rFonts w:cstheme="minorHAnsi"/>
          <w:sz w:val="24"/>
          <w:szCs w:val="24"/>
        </w:rPr>
      </w:pPr>
    </w:p>
    <w:p w:rsidRPr="00420415" w:rsidR="00420415" w:rsidP="00420415" w:rsidRDefault="00420415" w14:paraId="3B988E2C" w14:textId="683E6125">
      <w:pPr>
        <w:spacing w:after="0"/>
        <w:rPr>
          <w:rFonts w:cstheme="minorHAnsi"/>
          <w:sz w:val="24"/>
          <w:szCs w:val="24"/>
        </w:rPr>
      </w:pPr>
      <w:r w:rsidRPr="00420415">
        <w:rPr>
          <w:rFonts w:cstheme="minorHAnsi"/>
          <w:sz w:val="24"/>
          <w:szCs w:val="24"/>
        </w:rPr>
        <w:t xml:space="preserve">St Mary’s Infant </w:t>
      </w:r>
      <w:r>
        <w:rPr>
          <w:rFonts w:cstheme="minorHAnsi"/>
          <w:sz w:val="24"/>
          <w:szCs w:val="24"/>
        </w:rPr>
        <w:t>S</w:t>
      </w:r>
      <w:r w:rsidRPr="00420415">
        <w:rPr>
          <w:rFonts w:cstheme="minorHAnsi"/>
          <w:sz w:val="24"/>
          <w:szCs w:val="24"/>
        </w:rPr>
        <w:t>chool will take all reasonable measures to vigorously collect debts as part of its management of public funds. A debt will be written off only after all reasonable measures (commensurate with the size and nature of the debt) have been taken to recover it.</w:t>
      </w:r>
    </w:p>
    <w:p w:rsidRPr="00420415" w:rsidR="00420415" w:rsidP="00420415" w:rsidRDefault="00420415" w14:paraId="6692F923" w14:textId="5826D653">
      <w:pPr>
        <w:spacing w:after="0"/>
        <w:rPr>
          <w:rFonts w:cstheme="minorHAnsi"/>
          <w:sz w:val="24"/>
          <w:szCs w:val="24"/>
        </w:rPr>
      </w:pPr>
    </w:p>
    <w:p w:rsidRPr="00420415" w:rsidR="00420415" w:rsidP="00420415" w:rsidRDefault="00420415" w14:paraId="2F6C94AC" w14:textId="753B2935">
      <w:pPr>
        <w:spacing w:after="0"/>
        <w:rPr>
          <w:rFonts w:cstheme="minorHAnsi"/>
          <w:sz w:val="24"/>
          <w:szCs w:val="24"/>
        </w:rPr>
      </w:pPr>
      <w:r w:rsidRPr="00420415">
        <w:rPr>
          <w:rFonts w:cstheme="minorHAnsi"/>
          <w:sz w:val="24"/>
          <w:szCs w:val="24"/>
        </w:rPr>
        <w:t xml:space="preserve">St Mary’s Infant </w:t>
      </w:r>
      <w:r>
        <w:rPr>
          <w:rFonts w:cstheme="minorHAnsi"/>
          <w:sz w:val="24"/>
          <w:szCs w:val="24"/>
        </w:rPr>
        <w:t>S</w:t>
      </w:r>
      <w:r w:rsidRPr="00420415">
        <w:rPr>
          <w:rFonts w:cstheme="minorHAnsi"/>
          <w:sz w:val="24"/>
          <w:szCs w:val="24"/>
        </w:rPr>
        <w:t>chool’s debt recovery policy will observe the relevant financial regulations and guidance set out in the Financial Handbook for Schools and any other legal requirements. In particular:</w:t>
      </w:r>
    </w:p>
    <w:p w:rsidRPr="00420415" w:rsidR="00420415" w:rsidP="00420415" w:rsidRDefault="00420415" w14:paraId="05A4D2FC" w14:textId="1624BADD">
      <w:pPr>
        <w:pStyle w:val="ListParagraph"/>
        <w:numPr>
          <w:ilvl w:val="0"/>
          <w:numId w:val="2"/>
        </w:numPr>
        <w:spacing w:after="0"/>
        <w:ind w:left="709" w:hanging="371"/>
        <w:rPr>
          <w:rFonts w:cstheme="minorHAnsi"/>
          <w:sz w:val="24"/>
          <w:szCs w:val="24"/>
        </w:rPr>
      </w:pPr>
      <w:r w:rsidRPr="00420415">
        <w:rPr>
          <w:rFonts w:cstheme="minorHAnsi"/>
          <w:sz w:val="24"/>
          <w:szCs w:val="24"/>
        </w:rPr>
        <w:t xml:space="preserve">the Governing Body will not write-off any debt belonging to the school which exceeds £500. Any sums above this will be referred to the Director of Children Schools and Families for approval and the formal agreement of the County Council’s Finance Director obtained before writing-off. (If any debtor has a number of debts which together exceed the write-off </w:t>
      </w:r>
      <w:proofErr w:type="gramStart"/>
      <w:r w:rsidRPr="00420415">
        <w:rPr>
          <w:rFonts w:cstheme="minorHAnsi"/>
          <w:sz w:val="24"/>
          <w:szCs w:val="24"/>
        </w:rPr>
        <w:t>limit</w:t>
      </w:r>
      <w:proofErr w:type="gramEnd"/>
      <w:r w:rsidRPr="00420415">
        <w:rPr>
          <w:rFonts w:cstheme="minorHAnsi"/>
          <w:sz w:val="24"/>
          <w:szCs w:val="24"/>
        </w:rPr>
        <w:t xml:space="preserve"> then these will be treated as a total amount).</w:t>
      </w:r>
    </w:p>
    <w:p w:rsidRPr="00420415" w:rsidR="00420415" w:rsidP="00420415" w:rsidRDefault="00420415" w14:paraId="4357EDAF" w14:textId="5989352C">
      <w:pPr>
        <w:pStyle w:val="ListParagraph"/>
        <w:numPr>
          <w:ilvl w:val="0"/>
          <w:numId w:val="2"/>
        </w:numPr>
        <w:spacing w:after="0"/>
        <w:ind w:left="709" w:hanging="371"/>
        <w:rPr>
          <w:rFonts w:cstheme="minorHAnsi"/>
          <w:sz w:val="24"/>
          <w:szCs w:val="24"/>
        </w:rPr>
      </w:pPr>
      <w:r w:rsidRPr="00420415">
        <w:rPr>
          <w:rFonts w:cstheme="minorHAnsi"/>
          <w:sz w:val="24"/>
          <w:szCs w:val="24"/>
        </w:rPr>
        <w:t>a formal record of any debts written off will be maintained and this will be retained for 7 years</w:t>
      </w:r>
      <w:r>
        <w:rPr>
          <w:rFonts w:cstheme="minorHAnsi"/>
          <w:sz w:val="24"/>
          <w:szCs w:val="24"/>
        </w:rPr>
        <w:t>.</w:t>
      </w:r>
    </w:p>
    <w:p w:rsidRPr="00420415" w:rsidR="00420415" w:rsidP="00420415" w:rsidRDefault="00420415" w14:paraId="5FE989C9" w14:textId="7745C12D">
      <w:pPr>
        <w:pStyle w:val="ListParagraph"/>
        <w:numPr>
          <w:ilvl w:val="0"/>
          <w:numId w:val="2"/>
        </w:numPr>
        <w:spacing w:after="0"/>
        <w:ind w:left="709" w:hanging="371"/>
        <w:rPr>
          <w:rFonts w:cstheme="minorHAnsi"/>
          <w:sz w:val="24"/>
          <w:szCs w:val="24"/>
        </w:rPr>
      </w:pPr>
      <w:r w:rsidRPr="00420415">
        <w:rPr>
          <w:rFonts w:cstheme="minorHAnsi"/>
          <w:sz w:val="24"/>
          <w:szCs w:val="24"/>
        </w:rPr>
        <w:t>St M</w:t>
      </w:r>
      <w:r>
        <w:rPr>
          <w:rFonts w:cstheme="minorHAnsi"/>
          <w:sz w:val="24"/>
          <w:szCs w:val="24"/>
        </w:rPr>
        <w:t>a</w:t>
      </w:r>
      <w:r w:rsidRPr="00420415">
        <w:rPr>
          <w:rFonts w:cstheme="minorHAnsi"/>
          <w:sz w:val="24"/>
          <w:szCs w:val="24"/>
        </w:rPr>
        <w:t xml:space="preserve">ry’s Infant </w:t>
      </w:r>
      <w:r>
        <w:rPr>
          <w:rFonts w:cstheme="minorHAnsi"/>
          <w:sz w:val="24"/>
          <w:szCs w:val="24"/>
        </w:rPr>
        <w:t>S</w:t>
      </w:r>
      <w:r w:rsidRPr="00420415">
        <w:rPr>
          <w:rFonts w:cstheme="minorHAnsi"/>
          <w:sz w:val="24"/>
          <w:szCs w:val="24"/>
        </w:rPr>
        <w:t xml:space="preserve">chool will not initiate any legal action to recover </w:t>
      </w:r>
      <w:proofErr w:type="gramStart"/>
      <w:r w:rsidRPr="00420415">
        <w:rPr>
          <w:rFonts w:cstheme="minorHAnsi"/>
          <w:sz w:val="24"/>
          <w:szCs w:val="24"/>
        </w:rPr>
        <w:t>debts, but</w:t>
      </w:r>
      <w:proofErr w:type="gramEnd"/>
      <w:r w:rsidRPr="00420415">
        <w:rPr>
          <w:rFonts w:cstheme="minorHAnsi"/>
          <w:sz w:val="24"/>
          <w:szCs w:val="24"/>
        </w:rPr>
        <w:t xml:space="preserve"> will refer any debts which it has not been able to collect (unless a decision to write-off the debt is demonstrably a reasonable course of action) to the County Secretary to consider taking legal or other action to recover the debt.</w:t>
      </w:r>
    </w:p>
    <w:p w:rsidRPr="00420415" w:rsidR="00420415" w:rsidP="00420415" w:rsidRDefault="00420415" w14:paraId="4B96E186" w14:textId="29D1AF56">
      <w:pPr>
        <w:pStyle w:val="ListParagraph"/>
        <w:numPr>
          <w:ilvl w:val="0"/>
          <w:numId w:val="2"/>
        </w:numPr>
        <w:spacing w:after="0"/>
        <w:ind w:left="709" w:hanging="371"/>
        <w:rPr>
          <w:rFonts w:cstheme="minorHAnsi"/>
          <w:sz w:val="24"/>
          <w:szCs w:val="24"/>
        </w:rPr>
      </w:pPr>
      <w:r w:rsidRPr="00420415">
        <w:rPr>
          <w:rFonts w:cstheme="minorHAnsi"/>
          <w:sz w:val="24"/>
          <w:szCs w:val="24"/>
        </w:rPr>
        <w:t>the school will NOT write-off any debt belonging to the County Council or another party, e.g. debts for school m</w:t>
      </w:r>
      <w:r>
        <w:rPr>
          <w:rFonts w:cstheme="minorHAnsi"/>
          <w:sz w:val="24"/>
          <w:szCs w:val="24"/>
        </w:rPr>
        <w:t>ilk</w:t>
      </w:r>
      <w:r w:rsidRPr="00420415">
        <w:rPr>
          <w:rFonts w:cstheme="minorHAnsi"/>
          <w:sz w:val="24"/>
          <w:szCs w:val="24"/>
        </w:rPr>
        <w:t>. If in doubt as to the appropriate action to collect any such debts the school will seek advice promptly from officers of the County Council.</w:t>
      </w:r>
    </w:p>
    <w:p w:rsidRPr="00420415" w:rsidR="00420415" w:rsidP="00420415" w:rsidRDefault="00420415" w14:paraId="7656A42C" w14:textId="68FAA469">
      <w:pPr>
        <w:spacing w:after="0"/>
        <w:rPr>
          <w:rFonts w:cstheme="minorHAnsi"/>
          <w:sz w:val="24"/>
          <w:szCs w:val="24"/>
        </w:rPr>
      </w:pPr>
    </w:p>
    <w:p w:rsidRPr="00420415" w:rsidR="00420415" w:rsidP="00420415" w:rsidRDefault="00420415" w14:paraId="74E52BA9" w14:textId="235C91B8">
      <w:pPr>
        <w:spacing w:after="0"/>
        <w:rPr>
          <w:rFonts w:cstheme="minorHAnsi"/>
          <w:b/>
          <w:bCs/>
          <w:i/>
          <w:iCs/>
          <w:sz w:val="24"/>
          <w:szCs w:val="24"/>
        </w:rPr>
      </w:pPr>
      <w:r w:rsidRPr="00420415">
        <w:rPr>
          <w:rFonts w:cstheme="minorHAnsi"/>
          <w:b/>
          <w:bCs/>
          <w:i/>
          <w:iCs/>
          <w:sz w:val="24"/>
          <w:szCs w:val="24"/>
        </w:rPr>
        <w:t>School staff are expected to follow the following procedures to secure the collection of all debts.</w:t>
      </w:r>
    </w:p>
    <w:p w:rsidRPr="00420415" w:rsidR="00420415" w:rsidP="00420415" w:rsidRDefault="00420415" w14:paraId="16C8E004" w14:textId="314EFF16">
      <w:pPr>
        <w:spacing w:after="0"/>
        <w:rPr>
          <w:rFonts w:cstheme="minorHAnsi"/>
          <w:sz w:val="24"/>
          <w:szCs w:val="24"/>
        </w:rPr>
      </w:pPr>
    </w:p>
    <w:p w:rsidRPr="00420415" w:rsidR="00420415" w:rsidP="00420415" w:rsidRDefault="00420415" w14:paraId="3346C967" w14:textId="3E9CAE28">
      <w:pPr>
        <w:spacing w:after="0"/>
        <w:rPr>
          <w:rFonts w:cstheme="minorHAnsi"/>
          <w:b/>
          <w:bCs/>
          <w:sz w:val="24"/>
          <w:szCs w:val="24"/>
        </w:rPr>
      </w:pPr>
      <w:r w:rsidRPr="00420415">
        <w:rPr>
          <w:rFonts w:cstheme="minorHAnsi"/>
          <w:b/>
          <w:bCs/>
          <w:sz w:val="24"/>
          <w:szCs w:val="24"/>
        </w:rPr>
        <w:t>Recording of goods or services supplied where payment is not received in advance or ‘at the point of sale’.</w:t>
      </w:r>
    </w:p>
    <w:p w:rsidRPr="00420415" w:rsidR="00420415" w:rsidP="00420415" w:rsidRDefault="00420415" w14:paraId="3DA946FD" w14:textId="1BD21318">
      <w:pPr>
        <w:spacing w:after="0"/>
        <w:rPr>
          <w:rFonts w:cstheme="minorHAnsi"/>
          <w:sz w:val="24"/>
          <w:szCs w:val="24"/>
        </w:rPr>
      </w:pPr>
    </w:p>
    <w:p w:rsidRPr="00420415" w:rsidR="00420415" w:rsidP="00420415" w:rsidRDefault="00420415" w14:paraId="22153832" w14:textId="65333C09">
      <w:pPr>
        <w:spacing w:after="0"/>
        <w:rPr>
          <w:rFonts w:cstheme="minorHAnsi"/>
          <w:sz w:val="24"/>
          <w:szCs w:val="24"/>
        </w:rPr>
      </w:pPr>
      <w:r w:rsidRPr="00420415">
        <w:rPr>
          <w:rFonts w:cstheme="minorHAnsi"/>
          <w:sz w:val="24"/>
          <w:szCs w:val="24"/>
        </w:rPr>
        <w:t>A record will be kept of all such supplies that details what was supplied, the value, the date(s</w:t>
      </w:r>
      <w:proofErr w:type="gramStart"/>
      <w:r w:rsidRPr="00420415">
        <w:rPr>
          <w:rFonts w:cstheme="minorHAnsi"/>
          <w:sz w:val="24"/>
          <w:szCs w:val="24"/>
        </w:rPr>
        <w:t>)</w:t>
      </w:r>
      <w:proofErr w:type="gramEnd"/>
      <w:r w:rsidRPr="00420415">
        <w:rPr>
          <w:rFonts w:cstheme="minorHAnsi"/>
          <w:sz w:val="24"/>
          <w:szCs w:val="24"/>
        </w:rPr>
        <w:t xml:space="preserve"> and the identity of the ‘debtor’, e.g. child, parent, hirer, etc.</w:t>
      </w:r>
    </w:p>
    <w:p w:rsidRPr="00420415" w:rsidR="00420415" w:rsidP="00420415" w:rsidRDefault="00420415" w14:paraId="2319994D" w14:textId="79930792">
      <w:pPr>
        <w:spacing w:after="0"/>
        <w:rPr>
          <w:rFonts w:cstheme="minorHAnsi"/>
          <w:sz w:val="24"/>
          <w:szCs w:val="24"/>
        </w:rPr>
      </w:pPr>
    </w:p>
    <w:p w:rsidRPr="00420415" w:rsidR="00420415" w:rsidP="00420415" w:rsidRDefault="00420415" w14:paraId="281AEF39" w14:textId="1896783C">
      <w:pPr>
        <w:spacing w:after="0"/>
        <w:rPr>
          <w:rFonts w:cstheme="minorHAnsi"/>
          <w:sz w:val="24"/>
          <w:szCs w:val="24"/>
        </w:rPr>
      </w:pPr>
      <w:r w:rsidRPr="00420415">
        <w:rPr>
          <w:rFonts w:cstheme="minorHAnsi"/>
          <w:sz w:val="24"/>
          <w:szCs w:val="24"/>
        </w:rPr>
        <w:t>Where invoices are raised these should state the date by which payment is due.</w:t>
      </w:r>
    </w:p>
    <w:p w:rsidRPr="00420415" w:rsidR="00420415" w:rsidP="00420415" w:rsidRDefault="00420415" w14:paraId="6A097147" w14:textId="57428A8E">
      <w:pPr>
        <w:spacing w:after="0"/>
        <w:rPr>
          <w:rFonts w:cstheme="minorHAnsi"/>
          <w:sz w:val="24"/>
          <w:szCs w:val="24"/>
        </w:rPr>
      </w:pPr>
    </w:p>
    <w:p w:rsidRPr="00420415" w:rsidR="00420415" w:rsidP="00420415" w:rsidRDefault="00420415" w14:paraId="074B998C" w14:textId="2ECA5ACE">
      <w:pPr>
        <w:spacing w:after="0"/>
        <w:rPr>
          <w:rFonts w:cstheme="minorHAnsi"/>
          <w:sz w:val="24"/>
          <w:szCs w:val="24"/>
        </w:rPr>
      </w:pPr>
      <w:r w:rsidRPr="00420415">
        <w:rPr>
          <w:rFonts w:cstheme="minorHAnsi"/>
          <w:sz w:val="24"/>
          <w:szCs w:val="24"/>
        </w:rPr>
        <w:t>In all other cases correspondence with parents, etc. should indicate the maximum period that the school regards as reasonable before payment is overdue, e.g. contributions for a school trip should be received by, payment for items purchased should be sent to the school office by, etc.</w:t>
      </w:r>
    </w:p>
    <w:p w:rsidRPr="00420415" w:rsidR="00420415" w:rsidP="00420415" w:rsidRDefault="00420415" w14:paraId="7A4E40C9" w14:textId="77777777">
      <w:pPr>
        <w:spacing w:after="0"/>
        <w:rPr>
          <w:rFonts w:cstheme="minorHAnsi"/>
          <w:sz w:val="24"/>
          <w:szCs w:val="24"/>
        </w:rPr>
      </w:pPr>
    </w:p>
    <w:p w:rsidRPr="00420415" w:rsidR="00420415" w:rsidP="00420415" w:rsidRDefault="00420415" w14:paraId="760F1562" w14:textId="78A673FD">
      <w:pPr>
        <w:spacing w:after="0"/>
        <w:rPr>
          <w:rFonts w:cstheme="minorHAnsi"/>
          <w:b/>
          <w:bCs/>
          <w:sz w:val="24"/>
          <w:szCs w:val="24"/>
        </w:rPr>
      </w:pPr>
      <w:r w:rsidRPr="00420415">
        <w:rPr>
          <w:rFonts w:cstheme="minorHAnsi"/>
          <w:b/>
          <w:bCs/>
          <w:sz w:val="24"/>
          <w:szCs w:val="24"/>
        </w:rPr>
        <w:t>Initial reminders</w:t>
      </w:r>
    </w:p>
    <w:p w:rsidRPr="00420415" w:rsidR="00420415" w:rsidP="00420415" w:rsidRDefault="00420415" w14:paraId="3BB44783" w14:textId="24BCB0D1">
      <w:pPr>
        <w:spacing w:after="0"/>
        <w:rPr>
          <w:rFonts w:cstheme="minorHAnsi"/>
          <w:sz w:val="24"/>
          <w:szCs w:val="24"/>
        </w:rPr>
      </w:pPr>
    </w:p>
    <w:p w:rsidRPr="00420415" w:rsidR="00420415" w:rsidP="00420415" w:rsidRDefault="00420415" w14:paraId="0E28509F" w14:textId="75D7F7CC">
      <w:pPr>
        <w:spacing w:after="0"/>
        <w:rPr>
          <w:rFonts w:cstheme="minorHAnsi"/>
          <w:sz w:val="24"/>
          <w:szCs w:val="24"/>
        </w:rPr>
      </w:pPr>
      <w:r w:rsidRPr="00420415">
        <w:rPr>
          <w:rFonts w:cstheme="minorHAnsi"/>
          <w:sz w:val="24"/>
          <w:szCs w:val="24"/>
        </w:rPr>
        <w:t>Initial reminders may be informal and made either in person (when a parent comes to collect/drop off the child) or by telephone.  Normally, the secretary will undertake this having built up a good relationship with the parents.</w:t>
      </w:r>
    </w:p>
    <w:p w:rsidRPr="00420415" w:rsidR="00420415" w:rsidP="00420415" w:rsidRDefault="00420415" w14:paraId="0C1462D4" w14:textId="77777777">
      <w:pPr>
        <w:spacing w:after="0"/>
        <w:rPr>
          <w:rFonts w:cstheme="minorHAnsi"/>
          <w:sz w:val="24"/>
          <w:szCs w:val="24"/>
        </w:rPr>
      </w:pPr>
    </w:p>
    <w:p w:rsidRPr="00420415" w:rsidR="00420415" w:rsidP="00420415" w:rsidRDefault="00420415" w14:paraId="76ED505E" w14:textId="30378266">
      <w:pPr>
        <w:spacing w:after="0"/>
        <w:rPr>
          <w:rFonts w:cstheme="minorHAnsi"/>
          <w:b/>
          <w:bCs/>
          <w:sz w:val="24"/>
          <w:szCs w:val="24"/>
        </w:rPr>
      </w:pPr>
      <w:r w:rsidRPr="00420415">
        <w:rPr>
          <w:rFonts w:cstheme="minorHAnsi"/>
          <w:b/>
          <w:bCs/>
          <w:sz w:val="24"/>
          <w:szCs w:val="24"/>
        </w:rPr>
        <w:t>First reminder letter</w:t>
      </w:r>
    </w:p>
    <w:p w:rsidRPr="00420415" w:rsidR="00420415" w:rsidP="00420415" w:rsidRDefault="00420415" w14:paraId="09312754" w14:textId="5C9244EA">
      <w:pPr>
        <w:spacing w:after="0"/>
        <w:rPr>
          <w:rFonts w:cstheme="minorHAnsi"/>
          <w:sz w:val="24"/>
          <w:szCs w:val="24"/>
        </w:rPr>
      </w:pPr>
    </w:p>
    <w:p w:rsidR="00420415" w:rsidP="00420415" w:rsidRDefault="00420415" w14:paraId="27CA5BA6" w14:textId="77777777">
      <w:pPr>
        <w:spacing w:after="0"/>
        <w:rPr>
          <w:rFonts w:cstheme="minorHAnsi"/>
          <w:sz w:val="24"/>
          <w:szCs w:val="24"/>
        </w:rPr>
      </w:pPr>
      <w:r>
        <w:rPr>
          <w:rFonts w:cstheme="minorHAnsi"/>
          <w:sz w:val="24"/>
          <w:szCs w:val="24"/>
        </w:rPr>
        <w:t>Should emails and/or telephone conversations not be successful in achieving payment of the debt, then a formal reminder letter will be issued.  This should be no later than 2 weeks following informal attempts.</w:t>
      </w:r>
    </w:p>
    <w:p w:rsidR="00420415" w:rsidP="00420415" w:rsidRDefault="00420415" w14:paraId="1831709A" w14:textId="77777777">
      <w:pPr>
        <w:spacing w:after="0"/>
        <w:rPr>
          <w:rFonts w:cstheme="minorHAnsi"/>
          <w:sz w:val="24"/>
          <w:szCs w:val="24"/>
        </w:rPr>
      </w:pPr>
    </w:p>
    <w:p w:rsidRPr="00420415" w:rsidR="00420415" w:rsidP="00420415" w:rsidRDefault="00420415" w14:paraId="3DBE7AB0" w14:textId="5543FA9D">
      <w:pPr>
        <w:spacing w:after="0"/>
        <w:rPr>
          <w:rFonts w:cstheme="minorHAnsi"/>
          <w:sz w:val="24"/>
          <w:szCs w:val="24"/>
        </w:rPr>
      </w:pPr>
      <w:r w:rsidRPr="00420415">
        <w:rPr>
          <w:rFonts w:cstheme="minorHAnsi"/>
          <w:sz w:val="24"/>
          <w:szCs w:val="24"/>
        </w:rPr>
        <w:t>If action is to proceed further, it is necessary to prove that all reasonable attempts have been made to recover the debt, and that these attempts have been made in a timely manner, i.e. at the time that the debt first became overdue.</w:t>
      </w:r>
    </w:p>
    <w:p w:rsidRPr="00420415" w:rsidR="00420415" w:rsidP="00420415" w:rsidRDefault="00420415" w14:paraId="4F757C1E" w14:textId="032B30AB">
      <w:pPr>
        <w:spacing w:after="0"/>
        <w:rPr>
          <w:rFonts w:cstheme="minorHAnsi"/>
          <w:sz w:val="24"/>
          <w:szCs w:val="24"/>
        </w:rPr>
      </w:pPr>
    </w:p>
    <w:p w:rsidRPr="00420415" w:rsidR="00420415" w:rsidP="00420415" w:rsidRDefault="00420415" w14:paraId="69275DFE" w14:textId="2AF6B344">
      <w:pPr>
        <w:spacing w:after="0"/>
        <w:rPr>
          <w:rFonts w:cstheme="minorHAnsi"/>
          <w:b/>
          <w:bCs/>
          <w:sz w:val="24"/>
          <w:szCs w:val="24"/>
        </w:rPr>
      </w:pPr>
      <w:r w:rsidRPr="00420415">
        <w:rPr>
          <w:rFonts w:cstheme="minorHAnsi"/>
          <w:b/>
          <w:bCs/>
          <w:sz w:val="24"/>
          <w:szCs w:val="24"/>
        </w:rPr>
        <w:t>Second reminder letter</w:t>
      </w:r>
    </w:p>
    <w:p w:rsidRPr="00420415" w:rsidR="00420415" w:rsidP="00420415" w:rsidRDefault="00420415" w14:paraId="264DC3F9" w14:textId="5547F273">
      <w:pPr>
        <w:spacing w:after="0"/>
        <w:rPr>
          <w:rFonts w:cstheme="minorHAnsi"/>
          <w:sz w:val="24"/>
          <w:szCs w:val="24"/>
        </w:rPr>
      </w:pPr>
    </w:p>
    <w:p w:rsidRPr="00420415" w:rsidR="00420415" w:rsidP="00420415" w:rsidRDefault="00420415" w14:paraId="1063F41D" w14:textId="65F5B6CF">
      <w:pPr>
        <w:spacing w:after="0"/>
        <w:rPr>
          <w:rFonts w:cstheme="minorHAnsi"/>
          <w:sz w:val="24"/>
          <w:szCs w:val="24"/>
        </w:rPr>
      </w:pPr>
      <w:r w:rsidRPr="00420415">
        <w:rPr>
          <w:rFonts w:cstheme="minorHAnsi"/>
          <w:sz w:val="24"/>
          <w:szCs w:val="24"/>
        </w:rPr>
        <w:t xml:space="preserve">A second reminder letter will be issued in </w:t>
      </w:r>
      <w:r>
        <w:rPr>
          <w:rFonts w:cstheme="minorHAnsi"/>
          <w:sz w:val="24"/>
          <w:szCs w:val="24"/>
        </w:rPr>
        <w:t>2</w:t>
      </w:r>
      <w:r w:rsidRPr="00420415">
        <w:rPr>
          <w:rFonts w:cstheme="minorHAnsi"/>
          <w:sz w:val="24"/>
          <w:szCs w:val="24"/>
        </w:rPr>
        <w:t xml:space="preserve"> weeks after the </w:t>
      </w:r>
      <w:r>
        <w:rPr>
          <w:rFonts w:cstheme="minorHAnsi"/>
          <w:sz w:val="24"/>
          <w:szCs w:val="24"/>
        </w:rPr>
        <w:t>f</w:t>
      </w:r>
      <w:r w:rsidRPr="00420415">
        <w:rPr>
          <w:rFonts w:cstheme="minorHAnsi"/>
          <w:sz w:val="24"/>
          <w:szCs w:val="24"/>
        </w:rPr>
        <w:t>irst reminder letter.</w:t>
      </w:r>
    </w:p>
    <w:p w:rsidRPr="00420415" w:rsidR="00420415" w:rsidP="00420415" w:rsidRDefault="00420415" w14:paraId="6598A90A" w14:textId="0D5FC1B0">
      <w:pPr>
        <w:spacing w:after="0"/>
        <w:rPr>
          <w:rFonts w:cstheme="minorHAnsi"/>
          <w:sz w:val="24"/>
          <w:szCs w:val="24"/>
        </w:rPr>
      </w:pPr>
    </w:p>
    <w:p w:rsidRPr="00420415" w:rsidR="00420415" w:rsidP="00420415" w:rsidRDefault="00420415" w14:paraId="2C99E0CA" w14:textId="77777777">
      <w:pPr>
        <w:spacing w:after="0"/>
        <w:rPr>
          <w:rFonts w:cstheme="minorHAnsi"/>
          <w:b/>
          <w:bCs/>
          <w:sz w:val="24"/>
          <w:szCs w:val="24"/>
        </w:rPr>
      </w:pPr>
      <w:r w:rsidRPr="00420415">
        <w:rPr>
          <w:rFonts w:cstheme="minorHAnsi"/>
          <w:b/>
          <w:bCs/>
          <w:sz w:val="24"/>
          <w:szCs w:val="24"/>
        </w:rPr>
        <w:t>Using reminder letters</w:t>
      </w:r>
    </w:p>
    <w:p w:rsidRPr="00420415" w:rsidR="00420415" w:rsidP="00420415" w:rsidRDefault="00420415" w14:paraId="26517E66" w14:textId="2D96239A">
      <w:pPr>
        <w:spacing w:after="0"/>
        <w:rPr>
          <w:rFonts w:cstheme="minorHAnsi"/>
          <w:sz w:val="24"/>
          <w:szCs w:val="24"/>
        </w:rPr>
      </w:pPr>
    </w:p>
    <w:p w:rsidRPr="00420415" w:rsidR="00420415" w:rsidP="00420415" w:rsidRDefault="00420415" w14:paraId="1F6AE0CE" w14:textId="73E09A4B">
      <w:pPr>
        <w:spacing w:after="0"/>
        <w:rPr>
          <w:rFonts w:cstheme="minorHAnsi"/>
          <w:sz w:val="24"/>
          <w:szCs w:val="24"/>
        </w:rPr>
      </w:pPr>
      <w:r w:rsidRPr="00420415">
        <w:rPr>
          <w:rFonts w:cstheme="minorHAnsi"/>
          <w:sz w:val="24"/>
          <w:szCs w:val="24"/>
        </w:rPr>
        <w:t>Should a debt need to be taken beyond two reminder letters, formal written evidence may have to be produced.  It is therefore important that at least one, but preferably two, written reminders are sent.  Details of all reminders, whether verbal or in writing, should be maintained.  Where a letter is issued, a copy must be retained on file.</w:t>
      </w:r>
    </w:p>
    <w:p w:rsidRPr="00420415" w:rsidR="00420415" w:rsidP="00420415" w:rsidRDefault="00420415" w14:paraId="623EF8D4" w14:textId="0A8C16CD">
      <w:pPr>
        <w:spacing w:after="0"/>
        <w:rPr>
          <w:rFonts w:cstheme="minorHAnsi"/>
          <w:sz w:val="24"/>
          <w:szCs w:val="24"/>
        </w:rPr>
      </w:pPr>
    </w:p>
    <w:p w:rsidRPr="00420415" w:rsidR="00420415" w:rsidP="00420415" w:rsidRDefault="00420415" w14:paraId="24DCCD7C" w14:textId="3B536B26">
      <w:pPr>
        <w:spacing w:after="0"/>
        <w:rPr>
          <w:rFonts w:cstheme="minorHAnsi"/>
          <w:b/>
          <w:bCs/>
          <w:sz w:val="24"/>
          <w:szCs w:val="24"/>
        </w:rPr>
      </w:pPr>
      <w:r w:rsidRPr="00420415">
        <w:rPr>
          <w:rFonts w:cstheme="minorHAnsi"/>
          <w:b/>
          <w:bCs/>
          <w:sz w:val="24"/>
          <w:szCs w:val="24"/>
        </w:rPr>
        <w:t xml:space="preserve">Failure to respond to reminders / settle a </w:t>
      </w:r>
      <w:proofErr w:type="gramStart"/>
      <w:r w:rsidRPr="00420415">
        <w:rPr>
          <w:rFonts w:cstheme="minorHAnsi"/>
          <w:b/>
          <w:bCs/>
          <w:sz w:val="24"/>
          <w:szCs w:val="24"/>
        </w:rPr>
        <w:t>debt</w:t>
      </w:r>
      <w:proofErr w:type="gramEnd"/>
    </w:p>
    <w:p w:rsidRPr="00420415" w:rsidR="00420415" w:rsidP="00420415" w:rsidRDefault="00420415" w14:paraId="45C3DA2D" w14:textId="0A425EE2">
      <w:pPr>
        <w:spacing w:after="0"/>
        <w:rPr>
          <w:rFonts w:cstheme="minorHAnsi"/>
          <w:sz w:val="24"/>
          <w:szCs w:val="24"/>
        </w:rPr>
      </w:pPr>
    </w:p>
    <w:p w:rsidRPr="00420415" w:rsidR="00420415" w:rsidP="00420415" w:rsidRDefault="00420415" w14:paraId="0595B8CF" w14:textId="2F3EC1EB">
      <w:pPr>
        <w:spacing w:after="0"/>
        <w:rPr>
          <w:rFonts w:cstheme="minorHAnsi"/>
          <w:sz w:val="24"/>
          <w:szCs w:val="24"/>
        </w:rPr>
      </w:pPr>
      <w:r w:rsidRPr="00420415">
        <w:rPr>
          <w:rFonts w:cstheme="minorHAnsi"/>
          <w:sz w:val="24"/>
          <w:szCs w:val="24"/>
        </w:rPr>
        <w:t xml:space="preserve">If no response is received from the reminders issued, a letter will be sent to the debtor advising them that the matter will be referred to the County Secretary’s Department, Legal and Administration.  </w:t>
      </w:r>
    </w:p>
    <w:p w:rsidRPr="00420415" w:rsidR="00420415" w:rsidP="00420415" w:rsidRDefault="00420415" w14:paraId="5BDF831D" w14:textId="15A22898">
      <w:pPr>
        <w:spacing w:after="0"/>
        <w:rPr>
          <w:rFonts w:cstheme="minorHAnsi"/>
          <w:sz w:val="24"/>
          <w:szCs w:val="24"/>
        </w:rPr>
      </w:pPr>
    </w:p>
    <w:p w:rsidRPr="00420415" w:rsidR="00420415" w:rsidP="00420415" w:rsidRDefault="00420415" w14:paraId="28B5C5EE" w14:textId="21390071">
      <w:pPr>
        <w:spacing w:after="0"/>
        <w:rPr>
          <w:rFonts w:cstheme="minorHAnsi"/>
          <w:sz w:val="24"/>
          <w:szCs w:val="24"/>
        </w:rPr>
      </w:pPr>
      <w:r w:rsidRPr="00420415">
        <w:rPr>
          <w:rFonts w:cstheme="minorHAnsi"/>
          <w:sz w:val="24"/>
          <w:szCs w:val="24"/>
        </w:rPr>
        <w:t xml:space="preserve">At the discretion of the </w:t>
      </w:r>
      <w:r>
        <w:rPr>
          <w:rFonts w:cstheme="minorHAnsi"/>
          <w:sz w:val="24"/>
          <w:szCs w:val="24"/>
        </w:rPr>
        <w:t>Headte</w:t>
      </w:r>
      <w:r w:rsidR="00410793">
        <w:rPr>
          <w:rFonts w:cstheme="minorHAnsi"/>
          <w:sz w:val="24"/>
          <w:szCs w:val="24"/>
        </w:rPr>
        <w:t>a</w:t>
      </w:r>
      <w:r>
        <w:rPr>
          <w:rFonts w:cstheme="minorHAnsi"/>
          <w:sz w:val="24"/>
          <w:szCs w:val="24"/>
        </w:rPr>
        <w:t>cher,</w:t>
      </w:r>
      <w:r w:rsidRPr="00420415">
        <w:rPr>
          <w:rFonts w:cstheme="minorHAnsi"/>
          <w:sz w:val="24"/>
          <w:szCs w:val="24"/>
        </w:rPr>
        <w:t xml:space="preserve"> the debtor may be advised that they will be required to pay in advance for all future supplies or the supply will no longer be available to them. This decision and its basis will be recorded.</w:t>
      </w:r>
    </w:p>
    <w:p w:rsidRPr="00420415" w:rsidR="00420415" w:rsidP="00420415" w:rsidRDefault="00420415" w14:paraId="50348247" w14:textId="1D98D373">
      <w:pPr>
        <w:spacing w:after="0"/>
        <w:rPr>
          <w:rFonts w:cstheme="minorHAnsi"/>
          <w:sz w:val="24"/>
          <w:szCs w:val="24"/>
        </w:rPr>
      </w:pPr>
    </w:p>
    <w:p w:rsidRPr="00420415" w:rsidR="00420415" w:rsidP="00420415" w:rsidRDefault="00420415" w14:paraId="0976C127" w14:textId="0AF4AA1D">
      <w:pPr>
        <w:spacing w:after="0"/>
        <w:rPr>
          <w:rFonts w:cstheme="minorHAnsi"/>
          <w:b/>
          <w:bCs/>
          <w:sz w:val="24"/>
          <w:szCs w:val="24"/>
        </w:rPr>
      </w:pPr>
      <w:r w:rsidRPr="00420415">
        <w:rPr>
          <w:rFonts w:cstheme="minorHAnsi"/>
          <w:b/>
          <w:bCs/>
          <w:sz w:val="24"/>
          <w:szCs w:val="24"/>
        </w:rPr>
        <w:t>Negotiation of repayment terms</w:t>
      </w:r>
    </w:p>
    <w:p w:rsidRPr="00420415" w:rsidR="00420415" w:rsidP="00420415" w:rsidRDefault="00420415" w14:paraId="2BDCA31A" w14:textId="672ECB03">
      <w:pPr>
        <w:spacing w:after="0"/>
        <w:rPr>
          <w:rFonts w:cstheme="minorHAnsi"/>
          <w:sz w:val="24"/>
          <w:szCs w:val="24"/>
        </w:rPr>
      </w:pPr>
    </w:p>
    <w:p w:rsidRPr="00420415" w:rsidR="00420415" w:rsidP="00420415" w:rsidRDefault="00420415" w14:paraId="4A69DD2F" w14:textId="092F1FF0">
      <w:pPr>
        <w:spacing w:after="0"/>
        <w:rPr>
          <w:rFonts w:cstheme="minorHAnsi"/>
          <w:sz w:val="24"/>
          <w:szCs w:val="24"/>
        </w:rPr>
      </w:pPr>
      <w:r w:rsidRPr="00420415">
        <w:rPr>
          <w:rFonts w:cstheme="minorHAnsi"/>
          <w:sz w:val="24"/>
          <w:szCs w:val="24"/>
        </w:rPr>
        <w:t>Debtors are expected to settle the amount owed by a single payment as soon as possible after receiving the first ‘overdue reminder’.</w:t>
      </w:r>
    </w:p>
    <w:p w:rsidRPr="00420415" w:rsidR="00420415" w:rsidP="00420415" w:rsidRDefault="00420415" w14:paraId="5A572B84" w14:textId="6FE8F89A">
      <w:pPr>
        <w:spacing w:after="0"/>
        <w:rPr>
          <w:rFonts w:cstheme="minorHAnsi"/>
          <w:sz w:val="24"/>
          <w:szCs w:val="24"/>
        </w:rPr>
      </w:pPr>
    </w:p>
    <w:p w:rsidR="00420415" w:rsidP="00420415" w:rsidRDefault="00420415" w14:paraId="30956E5D" w14:textId="77777777">
      <w:pPr>
        <w:spacing w:after="0"/>
        <w:rPr>
          <w:rFonts w:cstheme="minorHAnsi"/>
          <w:sz w:val="24"/>
          <w:szCs w:val="24"/>
        </w:rPr>
      </w:pPr>
      <w:r w:rsidRPr="00420415">
        <w:rPr>
          <w:rFonts w:cstheme="minorHAnsi"/>
          <w:sz w:val="24"/>
          <w:szCs w:val="24"/>
        </w:rPr>
        <w:t xml:space="preserve">If a debtor asks for ‘repayment terms’ these may be negotiated at the discretion of the </w:t>
      </w:r>
      <w:r>
        <w:rPr>
          <w:rFonts w:cstheme="minorHAnsi"/>
          <w:sz w:val="24"/>
          <w:szCs w:val="24"/>
        </w:rPr>
        <w:t>Headteacher.</w:t>
      </w:r>
      <w:r w:rsidRPr="00420415">
        <w:rPr>
          <w:rFonts w:cstheme="minorHAnsi"/>
          <w:sz w:val="24"/>
          <w:szCs w:val="24"/>
        </w:rPr>
        <w:t xml:space="preserve"> </w:t>
      </w:r>
      <w:r>
        <w:rPr>
          <w:rFonts w:cstheme="minorHAnsi"/>
          <w:sz w:val="24"/>
          <w:szCs w:val="24"/>
        </w:rPr>
        <w:t xml:space="preserve"> </w:t>
      </w:r>
      <w:r w:rsidRPr="00420415">
        <w:rPr>
          <w:rFonts w:cstheme="minorHAnsi"/>
          <w:sz w:val="24"/>
          <w:szCs w:val="24"/>
        </w:rPr>
        <w:t xml:space="preserve">A record of all such agreements will be kept. </w:t>
      </w:r>
    </w:p>
    <w:p w:rsidR="00420415" w:rsidP="00420415" w:rsidRDefault="00420415" w14:paraId="77AC69E1" w14:textId="77777777">
      <w:pPr>
        <w:spacing w:after="0"/>
        <w:rPr>
          <w:rFonts w:cstheme="minorHAnsi"/>
          <w:sz w:val="24"/>
          <w:szCs w:val="24"/>
        </w:rPr>
      </w:pPr>
    </w:p>
    <w:p w:rsidRPr="00420415" w:rsidR="00420415" w:rsidP="00420415" w:rsidRDefault="00420415" w14:paraId="1C13EAAF" w14:textId="00ACE182">
      <w:pPr>
        <w:spacing w:after="0"/>
        <w:rPr>
          <w:rFonts w:cstheme="minorHAnsi"/>
          <w:sz w:val="24"/>
          <w:szCs w:val="24"/>
        </w:rPr>
      </w:pPr>
      <w:r w:rsidRPr="00420415">
        <w:rPr>
          <w:rFonts w:cstheme="minorHAnsi"/>
          <w:sz w:val="24"/>
          <w:szCs w:val="24"/>
        </w:rPr>
        <w:t>A letter will be issued to the debtor confirming the agreed terms (unless this not judged necessary). The settlement period should be the shortest that is judged reasonable.</w:t>
      </w:r>
    </w:p>
    <w:p w:rsidRPr="00420415" w:rsidR="00420415" w:rsidP="00420415" w:rsidRDefault="00420415" w14:paraId="431F04EE" w14:textId="7718905B">
      <w:pPr>
        <w:spacing w:after="0"/>
        <w:rPr>
          <w:rFonts w:cstheme="minorHAnsi"/>
          <w:sz w:val="24"/>
          <w:szCs w:val="24"/>
        </w:rPr>
      </w:pPr>
    </w:p>
    <w:p w:rsidRPr="00420415" w:rsidR="00420415" w:rsidP="00420415" w:rsidRDefault="00420415" w14:paraId="0E595B10" w14:textId="7DD3F465">
      <w:pPr>
        <w:spacing w:after="0"/>
        <w:rPr>
          <w:rFonts w:cstheme="minorHAnsi"/>
          <w:b/>
          <w:bCs/>
          <w:sz w:val="24"/>
          <w:szCs w:val="24"/>
        </w:rPr>
      </w:pPr>
      <w:r w:rsidRPr="00420415">
        <w:rPr>
          <w:rFonts w:cstheme="minorHAnsi"/>
          <w:b/>
          <w:bCs/>
          <w:sz w:val="24"/>
          <w:szCs w:val="24"/>
        </w:rPr>
        <w:t>Costs of debt recovery</w:t>
      </w:r>
    </w:p>
    <w:p w:rsidRPr="00420415" w:rsidR="00420415" w:rsidP="00420415" w:rsidRDefault="00420415" w14:paraId="150720B9" w14:textId="4753C120">
      <w:pPr>
        <w:spacing w:after="0"/>
        <w:rPr>
          <w:rFonts w:cstheme="minorHAnsi"/>
          <w:sz w:val="24"/>
          <w:szCs w:val="24"/>
        </w:rPr>
      </w:pPr>
    </w:p>
    <w:p w:rsidRPr="00420415" w:rsidR="00420415" w:rsidP="00420415" w:rsidRDefault="00420415" w14:paraId="4D7F1D9E" w14:textId="411F3311">
      <w:pPr>
        <w:spacing w:after="0"/>
        <w:rPr>
          <w:rFonts w:cstheme="minorHAnsi"/>
          <w:sz w:val="24"/>
          <w:szCs w:val="24"/>
        </w:rPr>
      </w:pPr>
      <w:r w:rsidRPr="00420415">
        <w:rPr>
          <w:rFonts w:cstheme="minorHAnsi"/>
          <w:sz w:val="24"/>
          <w:szCs w:val="24"/>
        </w:rPr>
        <w:t>Where the school incurs material additional costs in recovering a debt then the Governing Body will decide whether to seek to recover such costs from the debtor. This decision and its basis will be recorded.</w:t>
      </w:r>
    </w:p>
    <w:p w:rsidRPr="00420415" w:rsidR="00420415" w:rsidP="00420415" w:rsidRDefault="00420415" w14:paraId="20A00A05" w14:textId="6325ADD5">
      <w:pPr>
        <w:spacing w:after="0"/>
        <w:rPr>
          <w:rFonts w:cstheme="minorHAnsi"/>
          <w:sz w:val="24"/>
          <w:szCs w:val="24"/>
        </w:rPr>
      </w:pPr>
    </w:p>
    <w:p w:rsidRPr="00420415" w:rsidR="00420415" w:rsidP="00420415" w:rsidRDefault="00420415" w14:paraId="36AD3091" w14:textId="378ABA64">
      <w:pPr>
        <w:spacing w:after="0"/>
        <w:rPr>
          <w:rFonts w:cstheme="minorHAnsi"/>
          <w:sz w:val="24"/>
          <w:szCs w:val="24"/>
        </w:rPr>
      </w:pPr>
      <w:r w:rsidRPr="00420415">
        <w:rPr>
          <w:rFonts w:cstheme="minorHAnsi"/>
          <w:sz w:val="24"/>
          <w:szCs w:val="24"/>
        </w:rPr>
        <w:t xml:space="preserve">The debtor will be formally advised that they will be required to pay the additional costs incurred by the school in recovering the debt. </w:t>
      </w:r>
    </w:p>
    <w:p w:rsidRPr="00420415" w:rsidR="00420415" w:rsidP="00420415" w:rsidRDefault="00420415" w14:paraId="2D2D00D8" w14:textId="601D6B63">
      <w:pPr>
        <w:spacing w:after="0"/>
        <w:rPr>
          <w:rFonts w:cstheme="minorHAnsi"/>
          <w:sz w:val="24"/>
          <w:szCs w:val="24"/>
        </w:rPr>
      </w:pPr>
    </w:p>
    <w:p w:rsidRPr="00420415" w:rsidR="00420415" w:rsidP="00420415" w:rsidRDefault="00420415" w14:paraId="328633F7" w14:textId="63ADA5BB">
      <w:pPr>
        <w:spacing w:after="0"/>
        <w:rPr>
          <w:rFonts w:cstheme="minorHAnsi"/>
          <w:b/>
          <w:bCs/>
          <w:sz w:val="24"/>
          <w:szCs w:val="24"/>
        </w:rPr>
      </w:pPr>
      <w:r w:rsidRPr="00420415">
        <w:rPr>
          <w:rFonts w:cstheme="minorHAnsi"/>
          <w:b/>
          <w:bCs/>
          <w:sz w:val="24"/>
          <w:szCs w:val="24"/>
        </w:rPr>
        <w:t>Reporting of outstanding debt levels</w:t>
      </w:r>
    </w:p>
    <w:p w:rsidRPr="00420415" w:rsidR="00420415" w:rsidP="00420415" w:rsidRDefault="00420415" w14:paraId="618447DF" w14:textId="17BBDEF0">
      <w:pPr>
        <w:spacing w:after="0"/>
        <w:rPr>
          <w:rFonts w:cstheme="minorHAnsi"/>
          <w:sz w:val="24"/>
          <w:szCs w:val="24"/>
        </w:rPr>
      </w:pPr>
    </w:p>
    <w:p w:rsidRPr="00420415" w:rsidR="00420415" w:rsidP="00420415" w:rsidRDefault="00420415" w14:paraId="2AC6183F" w14:textId="6CF92D46">
      <w:pPr>
        <w:spacing w:after="0"/>
        <w:rPr>
          <w:rFonts w:cstheme="minorHAnsi"/>
          <w:sz w:val="24"/>
          <w:szCs w:val="24"/>
        </w:rPr>
      </w:pPr>
      <w:r w:rsidRPr="00420415">
        <w:rPr>
          <w:rFonts w:cstheme="minorHAnsi"/>
          <w:sz w:val="24"/>
          <w:szCs w:val="24"/>
        </w:rPr>
        <w:lastRenderedPageBreak/>
        <w:t xml:space="preserve">The </w:t>
      </w:r>
      <w:r>
        <w:rPr>
          <w:rFonts w:cstheme="minorHAnsi"/>
          <w:sz w:val="24"/>
          <w:szCs w:val="24"/>
        </w:rPr>
        <w:t>Business Manager</w:t>
      </w:r>
      <w:r w:rsidRPr="00420415">
        <w:rPr>
          <w:rFonts w:cstheme="minorHAnsi"/>
          <w:sz w:val="24"/>
          <w:szCs w:val="24"/>
        </w:rPr>
        <w:t xml:space="preserve"> will ensure that the level of outstanding debt is known / can be determined at any time.</w:t>
      </w:r>
    </w:p>
    <w:p w:rsidRPr="00420415" w:rsidR="00420415" w:rsidP="00420415" w:rsidRDefault="00420415" w14:paraId="0C9CE163" w14:textId="527C35CA">
      <w:pPr>
        <w:spacing w:after="0"/>
        <w:rPr>
          <w:rFonts w:cstheme="minorHAnsi"/>
          <w:sz w:val="24"/>
          <w:szCs w:val="24"/>
        </w:rPr>
      </w:pPr>
    </w:p>
    <w:p w:rsidRPr="00420415" w:rsidR="00420415" w:rsidP="00420415" w:rsidRDefault="00420415" w14:paraId="797F44CA" w14:textId="416EB49C">
      <w:pPr>
        <w:spacing w:after="0"/>
        <w:rPr>
          <w:rFonts w:cstheme="minorHAnsi"/>
          <w:sz w:val="24"/>
          <w:szCs w:val="24"/>
        </w:rPr>
      </w:pPr>
      <w:r w:rsidRPr="00420415">
        <w:rPr>
          <w:rFonts w:cstheme="minorHAnsi"/>
          <w:sz w:val="24"/>
          <w:szCs w:val="24"/>
        </w:rPr>
        <w:t xml:space="preserve">The </w:t>
      </w:r>
      <w:r>
        <w:rPr>
          <w:rFonts w:cstheme="minorHAnsi"/>
          <w:sz w:val="24"/>
          <w:szCs w:val="24"/>
        </w:rPr>
        <w:t>Headteacher</w:t>
      </w:r>
      <w:r w:rsidRPr="00420415">
        <w:rPr>
          <w:rFonts w:cstheme="minorHAnsi"/>
          <w:sz w:val="24"/>
          <w:szCs w:val="24"/>
        </w:rPr>
        <w:t xml:space="preserve"> will review the level of outstanding debts every month / quarter / term to determine whether this level is acceptable and whether action to recover debts is effective.</w:t>
      </w:r>
    </w:p>
    <w:p w:rsidRPr="00420415" w:rsidR="00420415" w:rsidP="00420415" w:rsidRDefault="00420415" w14:paraId="227EF192" w14:textId="02286B17">
      <w:pPr>
        <w:spacing w:after="0"/>
        <w:rPr>
          <w:rFonts w:cstheme="minorHAnsi"/>
          <w:sz w:val="24"/>
          <w:szCs w:val="24"/>
        </w:rPr>
      </w:pPr>
    </w:p>
    <w:p w:rsidRPr="00420415" w:rsidR="00420415" w:rsidP="00420415" w:rsidRDefault="00420415" w14:paraId="1361C5FD" w14:textId="4558291E">
      <w:pPr>
        <w:spacing w:after="0"/>
        <w:rPr>
          <w:rFonts w:cstheme="minorHAnsi"/>
          <w:b/>
          <w:bCs/>
          <w:sz w:val="24"/>
          <w:szCs w:val="24"/>
        </w:rPr>
      </w:pPr>
      <w:r w:rsidRPr="00420415">
        <w:rPr>
          <w:rFonts w:cstheme="minorHAnsi"/>
          <w:b/>
          <w:bCs/>
          <w:sz w:val="24"/>
          <w:szCs w:val="24"/>
        </w:rPr>
        <w:t>Bad debts</w:t>
      </w:r>
    </w:p>
    <w:p w:rsidRPr="00420415" w:rsidR="00420415" w:rsidP="00420415" w:rsidRDefault="00420415" w14:paraId="28F5276B" w14:textId="622E4108">
      <w:pPr>
        <w:spacing w:after="0"/>
        <w:rPr>
          <w:rFonts w:cstheme="minorHAnsi"/>
          <w:sz w:val="24"/>
          <w:szCs w:val="24"/>
        </w:rPr>
      </w:pPr>
    </w:p>
    <w:p w:rsidRPr="00420415" w:rsidR="00420415" w:rsidP="00420415" w:rsidRDefault="00420415" w14:paraId="5FF609AA" w14:textId="2381C7A5">
      <w:pPr>
        <w:spacing w:after="0"/>
        <w:rPr>
          <w:rFonts w:cstheme="minorHAnsi"/>
          <w:sz w:val="24"/>
          <w:szCs w:val="24"/>
        </w:rPr>
      </w:pPr>
      <w:r w:rsidRPr="00420415">
        <w:rPr>
          <w:rFonts w:cstheme="minorHAnsi"/>
          <w:sz w:val="24"/>
          <w:szCs w:val="24"/>
        </w:rPr>
        <w:t xml:space="preserve">The school should already have outlined who has the authority to write off a debt accruing to the </w:t>
      </w:r>
      <w:proofErr w:type="gramStart"/>
      <w:r w:rsidRPr="00420415">
        <w:rPr>
          <w:rFonts w:cstheme="minorHAnsi"/>
          <w:sz w:val="24"/>
          <w:szCs w:val="24"/>
        </w:rPr>
        <w:t>school, and</w:t>
      </w:r>
      <w:proofErr w:type="gramEnd"/>
      <w:r w:rsidRPr="00420415">
        <w:rPr>
          <w:rFonts w:cstheme="minorHAnsi"/>
          <w:sz w:val="24"/>
          <w:szCs w:val="24"/>
        </w:rPr>
        <w:t xml:space="preserve"> identified any limitations to this authority in its Schedule of Financial Delegation or similar document.  The school’s debt recovery policy should be cross-referenced to the Schedule of Financial Delegation.</w:t>
      </w:r>
    </w:p>
    <w:p w:rsidRPr="00420415" w:rsidR="00420415" w:rsidP="00420415" w:rsidRDefault="00420415" w14:paraId="7CDD97C5" w14:textId="44D4C275">
      <w:pPr>
        <w:spacing w:after="0"/>
        <w:rPr>
          <w:rFonts w:cstheme="minorHAnsi"/>
          <w:sz w:val="24"/>
          <w:szCs w:val="24"/>
        </w:rPr>
      </w:pPr>
    </w:p>
    <w:p w:rsidRPr="00420415" w:rsidR="00420415" w:rsidP="00420415" w:rsidRDefault="00420415" w14:paraId="5C1458AD" w14:textId="00AF4751">
      <w:pPr>
        <w:spacing w:after="0"/>
        <w:rPr>
          <w:rFonts w:cstheme="minorHAnsi"/>
          <w:sz w:val="24"/>
          <w:szCs w:val="24"/>
        </w:rPr>
      </w:pPr>
      <w:r w:rsidRPr="00420415">
        <w:rPr>
          <w:rFonts w:cstheme="minorHAnsi"/>
          <w:sz w:val="24"/>
          <w:szCs w:val="24"/>
        </w:rPr>
        <w:t>Write-off of any debt &lt;£</w:t>
      </w:r>
      <w:r>
        <w:rPr>
          <w:rFonts w:cstheme="minorHAnsi"/>
          <w:sz w:val="24"/>
          <w:szCs w:val="24"/>
        </w:rPr>
        <w:t>200</w:t>
      </w:r>
      <w:r w:rsidRPr="00420415">
        <w:rPr>
          <w:rFonts w:cstheme="minorHAnsi"/>
          <w:sz w:val="24"/>
          <w:szCs w:val="24"/>
        </w:rPr>
        <w:t xml:space="preserve"> requires the written approval of the </w:t>
      </w:r>
      <w:r>
        <w:rPr>
          <w:rFonts w:cstheme="minorHAnsi"/>
          <w:sz w:val="24"/>
          <w:szCs w:val="24"/>
        </w:rPr>
        <w:t>Headteacher and for debts between £200 and £500 the written approval of the Governing Body.</w:t>
      </w:r>
      <w:r w:rsidRPr="00420415">
        <w:rPr>
          <w:rFonts w:cstheme="minorHAnsi"/>
          <w:sz w:val="24"/>
          <w:szCs w:val="24"/>
        </w:rPr>
        <w:t xml:space="preserve"> </w:t>
      </w:r>
    </w:p>
    <w:p w:rsidRPr="00420415" w:rsidR="00420415" w:rsidP="00420415" w:rsidRDefault="00420415" w14:paraId="139AC549" w14:textId="77777777">
      <w:pPr>
        <w:spacing w:after="0"/>
        <w:rPr>
          <w:rFonts w:cstheme="minorHAnsi"/>
          <w:sz w:val="24"/>
          <w:szCs w:val="24"/>
        </w:rPr>
      </w:pPr>
    </w:p>
    <w:p w:rsidRPr="00420415" w:rsidR="00420415" w:rsidP="00420415" w:rsidRDefault="00420415" w14:paraId="16A09B71" w14:textId="3134E137">
      <w:pPr>
        <w:spacing w:after="0"/>
        <w:rPr>
          <w:rFonts w:cstheme="minorHAnsi"/>
          <w:sz w:val="24"/>
          <w:szCs w:val="24"/>
        </w:rPr>
      </w:pPr>
      <w:r w:rsidRPr="00420415">
        <w:rPr>
          <w:rFonts w:cstheme="minorHAnsi"/>
          <w:sz w:val="24"/>
          <w:szCs w:val="24"/>
        </w:rPr>
        <w:t>A record of the write-off, the reason for it, and the approval for it, will be retained for 7 years.</w:t>
      </w:r>
    </w:p>
    <w:p w:rsidRPr="00420415" w:rsidR="00420415" w:rsidP="00420415" w:rsidRDefault="00420415" w14:paraId="2A7806E2" w14:textId="77777777">
      <w:pPr>
        <w:spacing w:after="0"/>
        <w:rPr>
          <w:rFonts w:cstheme="minorHAnsi"/>
          <w:sz w:val="24"/>
          <w:szCs w:val="24"/>
        </w:rPr>
      </w:pPr>
    </w:p>
    <w:p w:rsidRPr="00420415" w:rsidR="00420415" w:rsidP="00420415" w:rsidRDefault="00420415" w14:paraId="59ACD4DB" w14:textId="77777777">
      <w:pPr>
        <w:spacing w:after="0"/>
        <w:rPr>
          <w:rFonts w:cstheme="minorHAnsi"/>
          <w:sz w:val="24"/>
          <w:szCs w:val="24"/>
        </w:rPr>
      </w:pPr>
      <w:r w:rsidRPr="00420415">
        <w:rPr>
          <w:rFonts w:cstheme="minorHAnsi"/>
          <w:sz w:val="24"/>
          <w:szCs w:val="24"/>
        </w:rPr>
        <w:t xml:space="preserve">Any debt belonging to the County Council will be referred to the appropriate officer for consideration/action without delay once the school has taken reasonable measures to collect the debt (i.e. has followed the reminder notification procedures set out above). </w:t>
      </w:r>
    </w:p>
    <w:p w:rsidRPr="00420415" w:rsidR="007C69DB" w:rsidP="00420415" w:rsidRDefault="007C69DB" w14:paraId="51E5F12F" w14:textId="77777777">
      <w:pPr>
        <w:spacing w:after="0"/>
        <w:rPr>
          <w:rFonts w:cstheme="minorHAnsi"/>
          <w:sz w:val="24"/>
          <w:szCs w:val="24"/>
        </w:rPr>
      </w:pPr>
    </w:p>
    <w:sectPr w:rsidRPr="00420415" w:rsidR="007C69DB" w:rsidSect="00420415">
      <w:footerReference w:type="default" r:id="rId12"/>
      <w:pgSz w:w="11906" w:h="16838" w:orient="portrait"/>
      <w:pgMar w:top="851" w:right="851" w:bottom="851" w:left="85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0A34" w:rsidP="00420415" w:rsidRDefault="00B70A34" w14:paraId="0B119B74" w14:textId="77777777">
      <w:pPr>
        <w:spacing w:after="0" w:line="240" w:lineRule="auto"/>
      </w:pPr>
      <w:r>
        <w:separator/>
      </w:r>
    </w:p>
  </w:endnote>
  <w:endnote w:type="continuationSeparator" w:id="0">
    <w:p w:rsidR="00B70A34" w:rsidP="00420415" w:rsidRDefault="00B70A34" w14:paraId="44B92D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61861232"/>
      <w:docPartObj>
        <w:docPartGallery w:val="Page Numbers (Bottom of Page)"/>
        <w:docPartUnique/>
      </w:docPartObj>
    </w:sdtPr>
    <w:sdtEndPr>
      <w:rPr>
        <w:sz w:val="16"/>
        <w:szCs w:val="16"/>
      </w:rPr>
    </w:sdtEndPr>
    <w:sdtContent>
      <w:sdt>
        <w:sdtPr>
          <w:rPr>
            <w:sz w:val="16"/>
            <w:szCs w:val="16"/>
          </w:rPr>
          <w:id w:val="860082579"/>
          <w:docPartObj>
            <w:docPartGallery w:val="Page Numbers (Top of Page)"/>
            <w:docPartUnique/>
          </w:docPartObj>
        </w:sdtPr>
        <w:sdtEndPr>
          <w:rPr>
            <w:sz w:val="16"/>
            <w:szCs w:val="16"/>
          </w:rPr>
        </w:sdtEndPr>
        <w:sdtContent>
          <w:p w:rsidR="00420415" w:rsidP="00420415" w:rsidRDefault="00420415" w14:paraId="2C02E8F2" w14:textId="650DF9AD">
            <w:pPr>
              <w:pStyle w:val="Footer"/>
              <w:tabs>
                <w:tab w:val="clear" w:pos="4513"/>
                <w:tab w:val="clear" w:pos="9026"/>
                <w:tab w:val="right" w:pos="13750"/>
              </w:tabs>
              <w:rPr>
                <w:bCs/>
                <w:sz w:val="16"/>
                <w:szCs w:val="16"/>
              </w:rPr>
            </w:pPr>
            <w:r>
              <w:rPr>
                <w:sz w:val="16"/>
                <w:szCs w:val="16"/>
              </w:rPr>
              <w:t xml:space="preserve">Bad Debt Policy </w:t>
            </w:r>
            <w:r>
              <w:rPr>
                <w:sz w:val="16"/>
                <w:szCs w:val="16"/>
              </w:rPr>
              <w:tab/>
            </w:r>
            <w:r w:rsidRPr="00A12ED6">
              <w:rPr>
                <w:sz w:val="16"/>
                <w:szCs w:val="16"/>
              </w:rPr>
              <w:t xml:space="preserve">Page </w:t>
            </w:r>
            <w:r w:rsidRPr="00A12ED6">
              <w:rPr>
                <w:bCs/>
                <w:sz w:val="16"/>
                <w:szCs w:val="16"/>
              </w:rPr>
              <w:fldChar w:fldCharType="begin"/>
            </w:r>
            <w:r w:rsidRPr="00A12ED6">
              <w:rPr>
                <w:bCs/>
                <w:sz w:val="16"/>
                <w:szCs w:val="16"/>
              </w:rPr>
              <w:instrText xml:space="preserve"> PAGE </w:instrText>
            </w:r>
            <w:r w:rsidRPr="00A12ED6">
              <w:rPr>
                <w:bCs/>
                <w:sz w:val="16"/>
                <w:szCs w:val="16"/>
              </w:rPr>
              <w:fldChar w:fldCharType="separate"/>
            </w:r>
            <w:r>
              <w:rPr>
                <w:bCs/>
                <w:sz w:val="16"/>
                <w:szCs w:val="16"/>
              </w:rPr>
              <w:t>2</w:t>
            </w:r>
            <w:r w:rsidRPr="00A12ED6">
              <w:rPr>
                <w:bCs/>
                <w:sz w:val="16"/>
                <w:szCs w:val="16"/>
              </w:rPr>
              <w:fldChar w:fldCharType="end"/>
            </w:r>
            <w:r w:rsidRPr="00A12ED6">
              <w:rPr>
                <w:sz w:val="16"/>
                <w:szCs w:val="16"/>
              </w:rPr>
              <w:t xml:space="preserve"> of </w:t>
            </w:r>
            <w:r w:rsidRPr="00A12ED6">
              <w:rPr>
                <w:bCs/>
                <w:sz w:val="16"/>
                <w:szCs w:val="16"/>
              </w:rPr>
              <w:fldChar w:fldCharType="begin"/>
            </w:r>
            <w:r w:rsidRPr="00A12ED6">
              <w:rPr>
                <w:bCs/>
                <w:sz w:val="16"/>
                <w:szCs w:val="16"/>
              </w:rPr>
              <w:instrText xml:space="preserve"> NUMPAGES  </w:instrText>
            </w:r>
            <w:r w:rsidRPr="00A12ED6">
              <w:rPr>
                <w:bCs/>
                <w:sz w:val="16"/>
                <w:szCs w:val="16"/>
              </w:rPr>
              <w:fldChar w:fldCharType="separate"/>
            </w:r>
            <w:r>
              <w:rPr>
                <w:bCs/>
                <w:sz w:val="16"/>
                <w:szCs w:val="16"/>
              </w:rPr>
              <w:t>10</w:t>
            </w:r>
            <w:r w:rsidRPr="00A12ED6">
              <w:rPr>
                <w:bCs/>
                <w:sz w:val="16"/>
                <w:szCs w:val="16"/>
              </w:rPr>
              <w:fldChar w:fldCharType="end"/>
            </w:r>
          </w:p>
          <w:p w:rsidR="00420415" w:rsidP="00420415" w:rsidRDefault="00420415" w14:paraId="06AF690E" w14:textId="361C3A60">
            <w:pPr>
              <w:pStyle w:val="Footer"/>
              <w:tabs>
                <w:tab w:val="clear" w:pos="9026"/>
                <w:tab w:val="left" w:pos="5103"/>
                <w:tab w:val="right" w:pos="13608"/>
              </w:tabs>
              <w:rPr>
                <w:bCs/>
                <w:sz w:val="16"/>
                <w:szCs w:val="16"/>
              </w:rPr>
            </w:pPr>
            <w:r>
              <w:rPr>
                <w:bCs/>
                <w:sz w:val="16"/>
                <w:szCs w:val="16"/>
              </w:rPr>
              <w:t xml:space="preserve">Last Reviewed: </w:t>
            </w:r>
            <w:r w:rsidR="00410793">
              <w:rPr>
                <w:bCs/>
                <w:sz w:val="16"/>
                <w:szCs w:val="16"/>
              </w:rPr>
              <w:t>May 2022</w:t>
            </w:r>
          </w:p>
          <w:p w:rsidRPr="00420415" w:rsidR="00420415" w:rsidP="00420415" w:rsidRDefault="00420415" w14:paraId="324C947E" w14:textId="74A05558">
            <w:pPr>
              <w:pStyle w:val="Footer"/>
              <w:tabs>
                <w:tab w:val="clear" w:pos="9026"/>
                <w:tab w:val="left" w:pos="5103"/>
                <w:tab w:val="right" w:pos="13608"/>
              </w:tabs>
              <w:rPr>
                <w:sz w:val="16"/>
                <w:szCs w:val="16"/>
              </w:rPr>
            </w:pPr>
            <w:r>
              <w:rPr>
                <w:bCs/>
                <w:sz w:val="16"/>
                <w:szCs w:val="16"/>
              </w:rPr>
              <w:t xml:space="preserve">Next Review: </w:t>
            </w:r>
            <w:r w:rsidR="00410793">
              <w:rPr>
                <w:bCs/>
                <w:sz w:val="16"/>
                <w:szCs w:val="16"/>
              </w:rPr>
              <w:t>May 2023</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0A34" w:rsidP="00420415" w:rsidRDefault="00B70A34" w14:paraId="253607E4" w14:textId="77777777">
      <w:pPr>
        <w:spacing w:after="0" w:line="240" w:lineRule="auto"/>
      </w:pPr>
      <w:r>
        <w:separator/>
      </w:r>
    </w:p>
  </w:footnote>
  <w:footnote w:type="continuationSeparator" w:id="0">
    <w:p w:rsidR="00B70A34" w:rsidP="00420415" w:rsidRDefault="00B70A34" w14:paraId="490D68E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10EE2"/>
    <w:multiLevelType w:val="hybridMultilevel"/>
    <w:tmpl w:val="11DEBBB6"/>
    <w:lvl w:ilvl="0" w:tplc="31BA0A0E">
      <w:start w:val="5"/>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53B7081"/>
    <w:multiLevelType w:val="hybridMultilevel"/>
    <w:tmpl w:val="86888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40600153">
    <w:abstractNumId w:val="1"/>
  </w:num>
  <w:num w:numId="2" w16cid:durableId="1991706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415"/>
    <w:rsid w:val="002731BC"/>
    <w:rsid w:val="00315808"/>
    <w:rsid w:val="00410793"/>
    <w:rsid w:val="00415B50"/>
    <w:rsid w:val="00420415"/>
    <w:rsid w:val="00474050"/>
    <w:rsid w:val="007B4628"/>
    <w:rsid w:val="007C69DB"/>
    <w:rsid w:val="008011F7"/>
    <w:rsid w:val="00993898"/>
    <w:rsid w:val="00AA7997"/>
    <w:rsid w:val="00B2046F"/>
    <w:rsid w:val="00B70A34"/>
    <w:rsid w:val="00D07E43"/>
    <w:rsid w:val="00DA2E13"/>
    <w:rsid w:val="1EEB379F"/>
    <w:rsid w:val="218E9E47"/>
    <w:rsid w:val="23112B14"/>
    <w:rsid w:val="2346E13B"/>
    <w:rsid w:val="242EF2B8"/>
    <w:rsid w:val="4EB7034C"/>
    <w:rsid w:val="5B91B751"/>
    <w:rsid w:val="5E2F9D18"/>
    <w:rsid w:val="65DC38F9"/>
    <w:rsid w:val="69D23E99"/>
    <w:rsid w:val="6C4B6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48DD19F"/>
  <w15:chartTrackingRefBased/>
  <w15:docId w15:val="{465B9B63-6D7A-47D2-B3BE-7F3EC8641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20415"/>
    <w:pPr>
      <w:ind w:left="720"/>
      <w:contextualSpacing/>
    </w:pPr>
  </w:style>
  <w:style w:type="paragraph" w:styleId="NoSpacing">
    <w:name w:val="No Spacing"/>
    <w:link w:val="NoSpacingChar"/>
    <w:uiPriority w:val="1"/>
    <w:qFormat/>
    <w:rsid w:val="00420415"/>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20415"/>
    <w:rPr>
      <w:rFonts w:eastAsiaTheme="minorEastAsia"/>
      <w:lang w:val="en-US"/>
    </w:rPr>
  </w:style>
  <w:style w:type="character" w:styleId="Hyperlink">
    <w:name w:val="Hyperlink"/>
    <w:basedOn w:val="DefaultParagraphFont"/>
    <w:uiPriority w:val="99"/>
    <w:unhideWhenUsed/>
    <w:rsid w:val="00420415"/>
    <w:rPr>
      <w:color w:val="0563C1" w:themeColor="hyperlink"/>
      <w:u w:val="single"/>
    </w:rPr>
  </w:style>
  <w:style w:type="table" w:styleId="TableGrid">
    <w:name w:val="Table Grid"/>
    <w:basedOn w:val="TableNormal"/>
    <w:rsid w:val="004204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4204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20415"/>
  </w:style>
  <w:style w:type="paragraph" w:styleId="Footer">
    <w:name w:val="footer"/>
    <w:basedOn w:val="Normal"/>
    <w:link w:val="FooterChar"/>
    <w:uiPriority w:val="99"/>
    <w:unhideWhenUsed/>
    <w:rsid w:val="004204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20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stmarysinfants.herts.sch.uk" TargetMode="Externa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7aa58d06f23c14e47ec63687da16591d">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c3d7d91f9ee01e7866f86de0171af6d9"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DBD52C-A005-442C-A0E7-DA160DECF03C}">
  <ds:schemaRefs>
    <ds:schemaRef ds:uri="http://schemas.microsoft.com/sharepoint/v3/contenttype/forms"/>
  </ds:schemaRefs>
</ds:datastoreItem>
</file>

<file path=customXml/itemProps2.xml><?xml version="1.0" encoding="utf-8"?>
<ds:datastoreItem xmlns:ds="http://schemas.openxmlformats.org/officeDocument/2006/customXml" ds:itemID="{93CAC2B3-4A89-4811-9429-B84E144A82D9}">
  <ds:schemaRefs>
    <ds:schemaRef ds:uri="http://www.w3.org/XML/1998/namespace"/>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a83daaf8-6905-4441-a320-7a13c8892021"/>
    <ds:schemaRef ds:uri="http://schemas.microsoft.com/office/2006/metadata/properties"/>
  </ds:schemaRefs>
</ds:datastoreItem>
</file>

<file path=customXml/itemProps3.xml><?xml version="1.0" encoding="utf-8"?>
<ds:datastoreItem xmlns:ds="http://schemas.openxmlformats.org/officeDocument/2006/customXml" ds:itemID="{5A55AC12-5029-42BF-8E6A-4ED8D680003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Newman</dc:creator>
  <cp:keywords/>
  <dc:description/>
  <cp:lastModifiedBy>St Mary's  Finance</cp:lastModifiedBy>
  <cp:revision>6</cp:revision>
  <cp:lastPrinted>2021-05-13T11:59:00Z</cp:lastPrinted>
  <dcterms:created xsi:type="dcterms:W3CDTF">2024-01-31T10:32:00Z</dcterms:created>
  <dcterms:modified xsi:type="dcterms:W3CDTF">2026-01-06T14:02:30Z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